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EA5" w:rsidRPr="00A3388F" w:rsidRDefault="00AA0EA5" w:rsidP="00AA0EA5">
      <w:pPr>
        <w:spacing w:after="0"/>
        <w:jc w:val="center"/>
        <w:rPr>
          <w:rFonts w:ascii="Arial" w:hAnsi="Arial" w:cs="Arial"/>
          <w:sz w:val="28"/>
          <w:szCs w:val="28"/>
        </w:rPr>
      </w:pPr>
      <w:r>
        <w:rPr>
          <w:rFonts w:ascii="Arial" w:hAnsi="Arial" w:cs="Arial"/>
          <w:noProof/>
          <w:sz w:val="28"/>
          <w:szCs w:val="28"/>
          <w:lang w:bidi="hi-IN"/>
        </w:rPr>
        <w:drawing>
          <wp:anchor distT="0" distB="0" distL="114300" distR="114300" simplePos="0" relativeHeight="251659264" behindDoc="0" locked="0" layoutInCell="1" allowOverlap="1">
            <wp:simplePos x="0" y="0"/>
            <wp:positionH relativeFrom="margin">
              <wp:posOffset>-152400</wp:posOffset>
            </wp:positionH>
            <wp:positionV relativeFrom="paragraph">
              <wp:posOffset>161925</wp:posOffset>
            </wp:positionV>
            <wp:extent cx="548640" cy="428625"/>
            <wp:effectExtent l="19050" t="0" r="3810" b="0"/>
            <wp:wrapSquare wrapText="r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8640" cy="428625"/>
                    </a:xfrm>
                    <a:prstGeom prst="rect">
                      <a:avLst/>
                    </a:prstGeom>
                    <a:noFill/>
                    <a:ln w="9525">
                      <a:noFill/>
                      <a:miter lim="800000"/>
                      <a:headEnd/>
                      <a:tailEnd/>
                    </a:ln>
                  </pic:spPr>
                </pic:pic>
              </a:graphicData>
            </a:graphic>
          </wp:anchor>
        </w:drawing>
      </w:r>
      <w:r w:rsidR="00793B8B" w:rsidRPr="00A3388F">
        <w:rPr>
          <w:rFonts w:ascii="Arial" w:hAnsi="Arial" w:cs="Arial"/>
          <w:sz w:val="28"/>
          <w:szCs w:val="28"/>
        </w:rPr>
        <w:t>TATA MEMORIAL CENTRE</w:t>
      </w:r>
    </w:p>
    <w:p w:rsidR="00AA0EA5" w:rsidRDefault="00AA0EA5" w:rsidP="00AA0EA5">
      <w:pPr>
        <w:spacing w:after="0"/>
        <w:jc w:val="center"/>
        <w:rPr>
          <w:rFonts w:ascii="Arial" w:hAnsi="Arial" w:cs="Arial"/>
          <w:sz w:val="28"/>
          <w:szCs w:val="28"/>
        </w:rPr>
      </w:pPr>
      <w:r w:rsidRPr="00A3388F">
        <w:rPr>
          <w:rFonts w:ascii="Arial" w:hAnsi="Arial" w:cs="Arial"/>
          <w:sz w:val="28"/>
          <w:szCs w:val="28"/>
        </w:rPr>
        <w:t>Advanced Centre for Treatment, Research and Education in Canc</w:t>
      </w:r>
      <w:r w:rsidR="00E44B2F">
        <w:rPr>
          <w:rFonts w:ascii="Arial" w:hAnsi="Arial" w:cs="Arial"/>
          <w:sz w:val="28"/>
          <w:szCs w:val="28"/>
        </w:rPr>
        <w:t>e</w:t>
      </w:r>
      <w:r w:rsidRPr="00A3388F">
        <w:rPr>
          <w:rFonts w:ascii="Arial" w:hAnsi="Arial" w:cs="Arial"/>
          <w:sz w:val="28"/>
          <w:szCs w:val="28"/>
        </w:rPr>
        <w:t>r</w:t>
      </w:r>
    </w:p>
    <w:p w:rsidR="00AA0EA5" w:rsidRPr="00174AFF" w:rsidRDefault="00AA0EA5" w:rsidP="00AA0EA5">
      <w:pPr>
        <w:spacing w:after="0"/>
        <w:jc w:val="center"/>
        <w:rPr>
          <w:rFonts w:ascii="Arial" w:hAnsi="Arial" w:cs="Arial"/>
        </w:rPr>
      </w:pPr>
      <w:proofErr w:type="gramStart"/>
      <w:r w:rsidRPr="00174AFF">
        <w:rPr>
          <w:rFonts w:ascii="Arial" w:hAnsi="Arial" w:cs="Arial"/>
        </w:rPr>
        <w:t>( A</w:t>
      </w:r>
      <w:proofErr w:type="gramEnd"/>
      <w:r w:rsidRPr="00174AFF">
        <w:rPr>
          <w:rFonts w:ascii="Arial" w:hAnsi="Arial" w:cs="Arial"/>
        </w:rPr>
        <w:t xml:space="preserve"> Grant-in-aid Institute under Department of Atomic Energy, Government of India)</w:t>
      </w:r>
    </w:p>
    <w:p w:rsidR="00AA0EA5" w:rsidRDefault="00AA0EA5" w:rsidP="00AA0EA5">
      <w:pPr>
        <w:spacing w:after="0"/>
        <w:jc w:val="center"/>
        <w:rPr>
          <w:rFonts w:ascii="Arial" w:hAnsi="Arial" w:cs="Arial"/>
          <w:sz w:val="28"/>
          <w:szCs w:val="28"/>
        </w:rPr>
      </w:pPr>
      <w:r w:rsidRPr="00A3388F">
        <w:rPr>
          <w:rFonts w:ascii="Arial" w:hAnsi="Arial" w:cs="Arial"/>
          <w:sz w:val="28"/>
          <w:szCs w:val="28"/>
        </w:rPr>
        <w:t xml:space="preserve">Sector-22, </w:t>
      </w:r>
      <w:proofErr w:type="spellStart"/>
      <w:r w:rsidRPr="00A3388F">
        <w:rPr>
          <w:rFonts w:ascii="Arial" w:hAnsi="Arial" w:cs="Arial"/>
          <w:sz w:val="28"/>
          <w:szCs w:val="28"/>
        </w:rPr>
        <w:t>Kharghar</w:t>
      </w:r>
      <w:proofErr w:type="spellEnd"/>
      <w:r w:rsidRPr="00A3388F">
        <w:rPr>
          <w:rFonts w:ascii="Arial" w:hAnsi="Arial" w:cs="Arial"/>
          <w:sz w:val="28"/>
          <w:szCs w:val="28"/>
        </w:rPr>
        <w:t xml:space="preserve">, </w:t>
      </w:r>
      <w:proofErr w:type="spellStart"/>
      <w:r w:rsidRPr="00A3388F">
        <w:rPr>
          <w:rFonts w:ascii="Arial" w:hAnsi="Arial" w:cs="Arial"/>
          <w:sz w:val="28"/>
          <w:szCs w:val="28"/>
        </w:rPr>
        <w:t>Navi</w:t>
      </w:r>
      <w:proofErr w:type="spellEnd"/>
      <w:r w:rsidRPr="00A3388F">
        <w:rPr>
          <w:rFonts w:ascii="Arial" w:hAnsi="Arial" w:cs="Arial"/>
          <w:sz w:val="28"/>
          <w:szCs w:val="28"/>
        </w:rPr>
        <w:t xml:space="preserve"> Mumbai </w:t>
      </w:r>
      <w:r>
        <w:rPr>
          <w:rFonts w:ascii="Arial" w:hAnsi="Arial" w:cs="Arial"/>
          <w:sz w:val="28"/>
          <w:szCs w:val="28"/>
        </w:rPr>
        <w:t>–</w:t>
      </w:r>
      <w:r w:rsidRPr="00A3388F">
        <w:rPr>
          <w:rFonts w:ascii="Arial" w:hAnsi="Arial" w:cs="Arial"/>
          <w:sz w:val="28"/>
          <w:szCs w:val="28"/>
        </w:rPr>
        <w:t xml:space="preserve"> 410210</w:t>
      </w:r>
    </w:p>
    <w:p w:rsidR="00AA0EA5" w:rsidRDefault="00AA0EA5" w:rsidP="00AA0EA5">
      <w:pPr>
        <w:spacing w:after="0"/>
        <w:jc w:val="center"/>
      </w:pPr>
      <w:r>
        <w:rPr>
          <w:rFonts w:ascii="Arial" w:hAnsi="Arial" w:cs="Arial"/>
          <w:sz w:val="28"/>
          <w:szCs w:val="28"/>
        </w:rPr>
        <w:t xml:space="preserve">Phone-022-27405051,     </w:t>
      </w:r>
      <w:hyperlink r:id="rId9" w:history="1">
        <w:r w:rsidRPr="00174AFF">
          <w:rPr>
            <w:rStyle w:val="Hyperlink"/>
            <w:rFonts w:ascii="Arial" w:hAnsi="Arial" w:cs="Arial"/>
            <w:color w:val="000000" w:themeColor="text1"/>
            <w:sz w:val="28"/>
            <w:szCs w:val="28"/>
            <w:u w:val="none"/>
          </w:rPr>
          <w:t>www.actrec.gov.in</w:t>
        </w:r>
      </w:hyperlink>
    </w:p>
    <w:p w:rsidR="00AA0EA5" w:rsidRDefault="00AA0EA5" w:rsidP="00AA0EA5">
      <w:pPr>
        <w:spacing w:after="0"/>
        <w:jc w:val="center"/>
      </w:pPr>
    </w:p>
    <w:p w:rsidR="00AA0EA5" w:rsidRDefault="00AA0EA5" w:rsidP="00AA0EA5">
      <w:pPr>
        <w:spacing w:after="0"/>
        <w:jc w:val="both"/>
        <w:rPr>
          <w:rFonts w:ascii="Arial" w:hAnsi="Arial" w:cs="Arial"/>
          <w:sz w:val="24"/>
          <w:szCs w:val="24"/>
        </w:rPr>
      </w:pPr>
      <w:r>
        <w:rPr>
          <w:rFonts w:ascii="Arial" w:hAnsi="Arial" w:cs="Arial"/>
          <w:sz w:val="24"/>
          <w:szCs w:val="24"/>
        </w:rPr>
        <w:t>No.</w:t>
      </w:r>
      <w:r w:rsidR="00FA620F">
        <w:rPr>
          <w:rFonts w:ascii="Arial" w:hAnsi="Arial" w:cs="Arial"/>
          <w:sz w:val="24"/>
          <w:szCs w:val="24"/>
        </w:rPr>
        <w:t xml:space="preserve"> </w:t>
      </w:r>
      <w:r w:rsidR="00A0183A">
        <w:rPr>
          <w:rFonts w:ascii="Arial" w:hAnsi="Arial" w:cs="Arial"/>
          <w:sz w:val="24"/>
          <w:szCs w:val="24"/>
        </w:rPr>
        <w:t>ACTREC/Admin./2022</w:t>
      </w:r>
      <w:r w:rsidR="00EC0983">
        <w:rPr>
          <w:rFonts w:ascii="Arial" w:hAnsi="Arial" w:cs="Arial"/>
          <w:sz w:val="24"/>
          <w:szCs w:val="24"/>
        </w:rPr>
        <w:t>/</w:t>
      </w:r>
      <w:r w:rsidR="00793B8B">
        <w:rPr>
          <w:rFonts w:ascii="Arial" w:hAnsi="Arial" w:cs="Arial"/>
          <w:sz w:val="24"/>
          <w:szCs w:val="24"/>
        </w:rPr>
        <w:t>589</w:t>
      </w:r>
      <w:r w:rsidR="002B3F8F">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176F90">
        <w:rPr>
          <w:rFonts w:ascii="Arial" w:hAnsi="Arial" w:cs="Arial"/>
          <w:sz w:val="24"/>
          <w:szCs w:val="24"/>
        </w:rPr>
        <w:t xml:space="preserve">      </w:t>
      </w:r>
      <w:r w:rsidR="004F4EA7">
        <w:rPr>
          <w:rFonts w:ascii="Arial" w:hAnsi="Arial" w:cs="Arial"/>
          <w:sz w:val="24"/>
          <w:szCs w:val="24"/>
        </w:rPr>
        <w:t xml:space="preserve">    </w:t>
      </w:r>
      <w:r w:rsidR="002B3F8F">
        <w:rPr>
          <w:rFonts w:ascii="Arial" w:hAnsi="Arial" w:cs="Arial"/>
          <w:sz w:val="24"/>
          <w:szCs w:val="24"/>
        </w:rPr>
        <w:t xml:space="preserve">          </w:t>
      </w:r>
      <w:r w:rsidR="00DA628C">
        <w:rPr>
          <w:rFonts w:ascii="Arial" w:hAnsi="Arial" w:cs="Arial"/>
          <w:sz w:val="24"/>
          <w:szCs w:val="24"/>
        </w:rPr>
        <w:t xml:space="preserve"> </w:t>
      </w:r>
      <w:r w:rsidR="007C3FD6">
        <w:rPr>
          <w:rFonts w:ascii="Arial" w:hAnsi="Arial" w:cs="Arial"/>
          <w:sz w:val="24"/>
          <w:szCs w:val="24"/>
        </w:rPr>
        <w:t>01</w:t>
      </w:r>
      <w:r w:rsidR="007C3FD6" w:rsidRPr="007C3FD6">
        <w:rPr>
          <w:rFonts w:ascii="Arial" w:hAnsi="Arial" w:cs="Arial"/>
          <w:sz w:val="24"/>
          <w:szCs w:val="24"/>
          <w:vertAlign w:val="superscript"/>
        </w:rPr>
        <w:t>st</w:t>
      </w:r>
      <w:r w:rsidR="007C3FD6">
        <w:rPr>
          <w:rFonts w:ascii="Arial" w:hAnsi="Arial" w:cs="Arial"/>
          <w:sz w:val="24"/>
          <w:szCs w:val="24"/>
        </w:rPr>
        <w:t xml:space="preserve"> February</w:t>
      </w:r>
      <w:r w:rsidR="00DA628C">
        <w:rPr>
          <w:rFonts w:ascii="Arial" w:hAnsi="Arial" w:cs="Arial"/>
          <w:sz w:val="24"/>
          <w:szCs w:val="24"/>
        </w:rPr>
        <w:t>,</w:t>
      </w:r>
      <w:r w:rsidR="00C630AD">
        <w:rPr>
          <w:rFonts w:ascii="Arial" w:hAnsi="Arial" w:cs="Arial"/>
          <w:sz w:val="24"/>
          <w:szCs w:val="24"/>
        </w:rPr>
        <w:t xml:space="preserve"> </w:t>
      </w:r>
      <w:r w:rsidR="00A0183A">
        <w:rPr>
          <w:rFonts w:ascii="Arial" w:hAnsi="Arial" w:cs="Arial"/>
          <w:sz w:val="24"/>
          <w:szCs w:val="24"/>
        </w:rPr>
        <w:t>2022</w:t>
      </w:r>
    </w:p>
    <w:p w:rsidR="00E44B2F" w:rsidRPr="00D60854" w:rsidRDefault="00E44B2F" w:rsidP="00AA0EA5">
      <w:pPr>
        <w:spacing w:after="0"/>
        <w:jc w:val="both"/>
        <w:rPr>
          <w:rFonts w:ascii="Arial" w:hAnsi="Arial" w:cs="Arial"/>
          <w:sz w:val="24"/>
          <w:szCs w:val="24"/>
        </w:rPr>
      </w:pPr>
    </w:p>
    <w:p w:rsidR="00AA0EA5" w:rsidRPr="00D60854" w:rsidRDefault="00AA0EA5" w:rsidP="00AA0EA5">
      <w:pPr>
        <w:spacing w:after="0"/>
        <w:jc w:val="both"/>
        <w:rPr>
          <w:rFonts w:ascii="Arial" w:hAnsi="Arial" w:cs="Arial"/>
          <w:sz w:val="24"/>
          <w:szCs w:val="24"/>
        </w:rPr>
      </w:pPr>
      <w:r w:rsidRPr="00D60854">
        <w:rPr>
          <w:rFonts w:ascii="Arial" w:hAnsi="Arial" w:cs="Arial"/>
          <w:sz w:val="24"/>
          <w:szCs w:val="24"/>
        </w:rPr>
        <w:t>To,</w:t>
      </w:r>
    </w:p>
    <w:p w:rsidR="00AA0EA5" w:rsidRPr="00D60854" w:rsidRDefault="00377256" w:rsidP="00AA0EA5">
      <w:pPr>
        <w:spacing w:after="0"/>
        <w:jc w:val="both"/>
        <w:rPr>
          <w:rFonts w:ascii="Arial" w:hAnsi="Arial" w:cs="Arial"/>
          <w:sz w:val="24"/>
          <w:szCs w:val="24"/>
        </w:rPr>
      </w:pPr>
      <w:r>
        <w:rPr>
          <w:rFonts w:ascii="Arial" w:hAnsi="Arial" w:cs="Arial"/>
          <w:sz w:val="24"/>
          <w:szCs w:val="24"/>
        </w:rPr>
        <w:t>…………………………………………………………</w:t>
      </w:r>
    </w:p>
    <w:p w:rsidR="00AA0EA5" w:rsidRPr="00D60854" w:rsidRDefault="00AA0EA5" w:rsidP="00AA0EA5">
      <w:pPr>
        <w:spacing w:after="0"/>
        <w:jc w:val="both"/>
        <w:rPr>
          <w:rFonts w:ascii="Arial" w:hAnsi="Arial" w:cs="Arial"/>
          <w:sz w:val="24"/>
          <w:szCs w:val="24"/>
        </w:rPr>
      </w:pPr>
      <w:r w:rsidRPr="00D60854">
        <w:rPr>
          <w:rFonts w:ascii="Arial" w:hAnsi="Arial" w:cs="Arial"/>
          <w:sz w:val="24"/>
          <w:szCs w:val="24"/>
        </w:rPr>
        <w:t>…………………………………………………………</w:t>
      </w:r>
    </w:p>
    <w:p w:rsidR="00AA0EA5" w:rsidRPr="00D60854" w:rsidRDefault="00AA0EA5" w:rsidP="00AA0EA5">
      <w:pPr>
        <w:spacing w:after="0"/>
        <w:jc w:val="both"/>
        <w:rPr>
          <w:rFonts w:ascii="Arial" w:hAnsi="Arial" w:cs="Arial"/>
          <w:sz w:val="24"/>
          <w:szCs w:val="24"/>
        </w:rPr>
      </w:pPr>
      <w:r w:rsidRPr="00D60854">
        <w:rPr>
          <w:rFonts w:ascii="Arial" w:hAnsi="Arial" w:cs="Arial"/>
          <w:sz w:val="24"/>
          <w:szCs w:val="24"/>
        </w:rPr>
        <w:t>…………………………………………………………</w:t>
      </w:r>
    </w:p>
    <w:p w:rsidR="00AA0EA5" w:rsidRPr="00D60854" w:rsidRDefault="00AA0EA5" w:rsidP="00AA0EA5">
      <w:pPr>
        <w:spacing w:after="0"/>
        <w:jc w:val="both"/>
        <w:rPr>
          <w:rFonts w:ascii="Arial" w:hAnsi="Arial" w:cs="Arial"/>
          <w:sz w:val="24"/>
          <w:szCs w:val="24"/>
        </w:rPr>
      </w:pPr>
    </w:p>
    <w:p w:rsidR="00E26746" w:rsidRDefault="00AA0EA5" w:rsidP="00CE0B79">
      <w:pPr>
        <w:spacing w:after="0"/>
        <w:jc w:val="both"/>
        <w:rPr>
          <w:rFonts w:ascii="Arial" w:hAnsi="Arial" w:cs="Arial"/>
          <w:b/>
          <w:sz w:val="24"/>
          <w:szCs w:val="24"/>
        </w:rPr>
      </w:pPr>
      <w:r w:rsidRPr="00AB7389">
        <w:rPr>
          <w:rFonts w:ascii="Arial" w:hAnsi="Arial" w:cs="Arial"/>
          <w:b/>
          <w:sz w:val="24"/>
          <w:szCs w:val="24"/>
        </w:rPr>
        <w:t>Sub</w:t>
      </w:r>
      <w:r w:rsidR="00A74F65" w:rsidRPr="00AB7389">
        <w:rPr>
          <w:rFonts w:ascii="Arial" w:hAnsi="Arial" w:cs="Arial"/>
          <w:b/>
          <w:sz w:val="24"/>
          <w:szCs w:val="24"/>
        </w:rPr>
        <w:t>: -</w:t>
      </w:r>
      <w:r w:rsidRPr="00AB7389">
        <w:rPr>
          <w:rFonts w:ascii="Arial" w:hAnsi="Arial" w:cs="Arial"/>
          <w:b/>
          <w:sz w:val="24"/>
          <w:szCs w:val="24"/>
        </w:rPr>
        <w:t xml:space="preserve"> </w:t>
      </w:r>
      <w:r w:rsidR="00CE0B79">
        <w:rPr>
          <w:rFonts w:ascii="Arial" w:hAnsi="Arial" w:cs="Arial"/>
          <w:b/>
          <w:sz w:val="24"/>
          <w:szCs w:val="24"/>
        </w:rPr>
        <w:t xml:space="preserve">Inviting Annual Contract </w:t>
      </w:r>
      <w:r w:rsidR="00AB7389" w:rsidRPr="00AB7389">
        <w:rPr>
          <w:rFonts w:ascii="Arial" w:hAnsi="Arial" w:cs="Arial"/>
          <w:b/>
          <w:sz w:val="24"/>
          <w:szCs w:val="24"/>
        </w:rPr>
        <w:t xml:space="preserve">under </w:t>
      </w:r>
      <w:r w:rsidRPr="00AB7389">
        <w:rPr>
          <w:rFonts w:ascii="Arial" w:hAnsi="Arial" w:cs="Arial"/>
          <w:b/>
          <w:sz w:val="24"/>
          <w:szCs w:val="24"/>
        </w:rPr>
        <w:t>se</w:t>
      </w:r>
      <w:r w:rsidR="00AB7389" w:rsidRPr="00AB7389">
        <w:rPr>
          <w:rFonts w:ascii="Arial" w:hAnsi="Arial" w:cs="Arial"/>
          <w:b/>
          <w:sz w:val="24"/>
          <w:szCs w:val="24"/>
        </w:rPr>
        <w:t xml:space="preserve">aled quotations </w:t>
      </w:r>
      <w:r w:rsidR="00A74F65" w:rsidRPr="00AB7389">
        <w:rPr>
          <w:rFonts w:ascii="Arial" w:hAnsi="Arial" w:cs="Arial"/>
          <w:b/>
          <w:sz w:val="24"/>
          <w:szCs w:val="24"/>
        </w:rPr>
        <w:t>for</w:t>
      </w:r>
      <w:r w:rsidR="00715DBC">
        <w:rPr>
          <w:rFonts w:ascii="Arial" w:hAnsi="Arial" w:cs="Arial"/>
          <w:b/>
          <w:sz w:val="24"/>
          <w:szCs w:val="24"/>
        </w:rPr>
        <w:t xml:space="preserve"> annual contract</w:t>
      </w:r>
      <w:r w:rsidR="00A74F65" w:rsidRPr="00AB7389">
        <w:rPr>
          <w:rFonts w:ascii="Arial" w:hAnsi="Arial" w:cs="Arial"/>
          <w:b/>
          <w:sz w:val="24"/>
          <w:szCs w:val="24"/>
        </w:rPr>
        <w:t>:</w:t>
      </w:r>
      <w:r w:rsidR="00CE0B79">
        <w:rPr>
          <w:rFonts w:ascii="Arial" w:hAnsi="Arial" w:cs="Arial"/>
          <w:b/>
          <w:sz w:val="24"/>
          <w:szCs w:val="24"/>
        </w:rPr>
        <w:t xml:space="preserve"> </w:t>
      </w:r>
      <w:r w:rsidR="00E44B2F" w:rsidRPr="00AB7389">
        <w:rPr>
          <w:rFonts w:ascii="Arial" w:hAnsi="Arial" w:cs="Arial"/>
          <w:b/>
          <w:sz w:val="24"/>
          <w:szCs w:val="24"/>
        </w:rPr>
        <w:t>“</w:t>
      </w:r>
      <w:r w:rsidR="00CE0B79">
        <w:rPr>
          <w:rFonts w:ascii="Arial" w:hAnsi="Arial" w:cs="Arial"/>
          <w:b/>
          <w:sz w:val="24"/>
          <w:szCs w:val="24"/>
        </w:rPr>
        <w:t>SUPPLY OF CUT-FLOWERS, FLOWER BASKETS / BUNCHES, FLOWER POTS &amp; FLOWER BOUQUETS,</w:t>
      </w:r>
      <w:r w:rsidR="00285481">
        <w:rPr>
          <w:rFonts w:ascii="Arial" w:hAnsi="Arial" w:cs="Arial"/>
          <w:b/>
          <w:sz w:val="24"/>
          <w:szCs w:val="24"/>
        </w:rPr>
        <w:t xml:space="preserve"> HAARS, DRAWING RANGOLIS</w:t>
      </w:r>
      <w:r w:rsidR="00CE0B79">
        <w:rPr>
          <w:rFonts w:ascii="Arial" w:hAnsi="Arial" w:cs="Arial"/>
          <w:b/>
          <w:sz w:val="24"/>
          <w:szCs w:val="24"/>
        </w:rPr>
        <w:t xml:space="preserve"> WITH FLOWERS</w:t>
      </w:r>
      <w:r w:rsidR="00285481">
        <w:rPr>
          <w:rFonts w:ascii="Arial" w:hAnsi="Arial" w:cs="Arial"/>
          <w:b/>
          <w:sz w:val="24"/>
          <w:szCs w:val="24"/>
        </w:rPr>
        <w:t xml:space="preserve">, ETC.” AS AND WHEN REQUIRED BY ACTREC, for a period of one year starting from </w:t>
      </w:r>
    </w:p>
    <w:p w:rsidR="00285481" w:rsidRPr="00E26746" w:rsidRDefault="009E1BAC" w:rsidP="00CE0B79">
      <w:pPr>
        <w:spacing w:after="0"/>
        <w:jc w:val="both"/>
        <w:rPr>
          <w:rFonts w:ascii="Arial" w:hAnsi="Arial" w:cs="Arial"/>
          <w:sz w:val="24"/>
          <w:szCs w:val="24"/>
          <w:u w:val="single"/>
        </w:rPr>
      </w:pPr>
      <w:proofErr w:type="gramStart"/>
      <w:r>
        <w:rPr>
          <w:rFonts w:ascii="Arial" w:hAnsi="Arial" w:cs="Arial"/>
          <w:b/>
          <w:sz w:val="24"/>
          <w:szCs w:val="24"/>
          <w:u w:val="single"/>
        </w:rPr>
        <w:t>22</w:t>
      </w:r>
      <w:r w:rsidRPr="00C43060">
        <w:rPr>
          <w:rFonts w:ascii="Arial" w:hAnsi="Arial" w:cs="Arial"/>
          <w:b/>
          <w:sz w:val="24"/>
          <w:szCs w:val="24"/>
          <w:u w:val="single"/>
          <w:vertAlign w:val="superscript"/>
        </w:rPr>
        <w:t>nd</w:t>
      </w:r>
      <w:r w:rsidR="00A0183A">
        <w:rPr>
          <w:rFonts w:ascii="Arial" w:hAnsi="Arial" w:cs="Arial"/>
          <w:b/>
          <w:sz w:val="24"/>
          <w:szCs w:val="24"/>
          <w:u w:val="single"/>
        </w:rPr>
        <w:t xml:space="preserve"> March</w:t>
      </w:r>
      <w:r w:rsidR="009842E7">
        <w:rPr>
          <w:rFonts w:ascii="Arial" w:hAnsi="Arial" w:cs="Arial"/>
          <w:b/>
          <w:sz w:val="24"/>
          <w:szCs w:val="24"/>
          <w:u w:val="single"/>
        </w:rPr>
        <w:t>, 2022</w:t>
      </w:r>
      <w:r w:rsidR="00285481" w:rsidRPr="00E26746">
        <w:rPr>
          <w:rFonts w:ascii="Arial" w:hAnsi="Arial" w:cs="Arial"/>
          <w:b/>
          <w:sz w:val="24"/>
          <w:szCs w:val="24"/>
          <w:u w:val="single"/>
        </w:rPr>
        <w:t xml:space="preserve"> to </w:t>
      </w:r>
      <w:r w:rsidR="00C43060">
        <w:rPr>
          <w:rFonts w:ascii="Arial" w:hAnsi="Arial" w:cs="Arial"/>
          <w:b/>
          <w:sz w:val="24"/>
          <w:szCs w:val="24"/>
          <w:u w:val="single"/>
        </w:rPr>
        <w:t>21</w:t>
      </w:r>
      <w:r w:rsidR="00C43060" w:rsidRPr="00C43060">
        <w:rPr>
          <w:rFonts w:ascii="Arial" w:hAnsi="Arial" w:cs="Arial"/>
          <w:b/>
          <w:sz w:val="24"/>
          <w:szCs w:val="24"/>
          <w:u w:val="single"/>
          <w:vertAlign w:val="superscript"/>
        </w:rPr>
        <w:t>st</w:t>
      </w:r>
      <w:r w:rsidR="00A0183A">
        <w:rPr>
          <w:rFonts w:ascii="Arial" w:hAnsi="Arial" w:cs="Arial"/>
          <w:b/>
          <w:sz w:val="24"/>
          <w:szCs w:val="24"/>
          <w:u w:val="single"/>
        </w:rPr>
        <w:t xml:space="preserve"> March</w:t>
      </w:r>
      <w:r w:rsidR="00E26746" w:rsidRPr="00E26746">
        <w:rPr>
          <w:rFonts w:ascii="Arial" w:hAnsi="Arial" w:cs="Arial"/>
          <w:b/>
          <w:sz w:val="24"/>
          <w:szCs w:val="24"/>
          <w:u w:val="single"/>
        </w:rPr>
        <w:t>,</w:t>
      </w:r>
      <w:r w:rsidR="00C43060">
        <w:rPr>
          <w:rFonts w:ascii="Arial" w:hAnsi="Arial" w:cs="Arial"/>
          <w:b/>
          <w:sz w:val="24"/>
          <w:szCs w:val="24"/>
          <w:u w:val="single"/>
        </w:rPr>
        <w:t xml:space="preserve"> 2023</w:t>
      </w:r>
      <w:r w:rsidR="0002135D">
        <w:rPr>
          <w:rFonts w:ascii="Arial" w:hAnsi="Arial" w:cs="Arial"/>
          <w:b/>
          <w:sz w:val="24"/>
          <w:szCs w:val="24"/>
          <w:u w:val="single"/>
        </w:rPr>
        <w:t xml:space="preserve"> </w:t>
      </w:r>
      <w:r w:rsidR="00715DBC">
        <w:rPr>
          <w:rFonts w:ascii="Arial" w:hAnsi="Arial" w:cs="Arial"/>
          <w:b/>
          <w:sz w:val="24"/>
          <w:szCs w:val="24"/>
          <w:u w:val="single"/>
        </w:rPr>
        <w:t>(Extendable for one more year</w:t>
      </w:r>
      <w:r w:rsidR="00DD3A1E">
        <w:rPr>
          <w:rFonts w:ascii="Arial" w:hAnsi="Arial" w:cs="Arial"/>
          <w:b/>
          <w:sz w:val="24"/>
          <w:szCs w:val="24"/>
          <w:u w:val="single"/>
        </w:rPr>
        <w:t xml:space="preserve"> on same rate, terms and conditions.</w:t>
      </w:r>
      <w:r w:rsidR="00715DBC">
        <w:rPr>
          <w:rFonts w:ascii="Arial" w:hAnsi="Arial" w:cs="Arial"/>
          <w:b/>
          <w:sz w:val="24"/>
          <w:szCs w:val="24"/>
          <w:u w:val="single"/>
        </w:rPr>
        <w:t>)</w:t>
      </w:r>
      <w:proofErr w:type="gramEnd"/>
    </w:p>
    <w:p w:rsidR="00285481" w:rsidRPr="00285481" w:rsidRDefault="00285481" w:rsidP="00285481">
      <w:pPr>
        <w:spacing w:after="0"/>
        <w:jc w:val="both"/>
        <w:rPr>
          <w:rFonts w:ascii="Arial" w:hAnsi="Arial" w:cs="Arial"/>
          <w:sz w:val="24"/>
          <w:szCs w:val="24"/>
        </w:rPr>
      </w:pPr>
    </w:p>
    <w:p w:rsidR="00AA0EA5" w:rsidRPr="00D60854" w:rsidRDefault="00AA0EA5" w:rsidP="00AA0EA5">
      <w:pPr>
        <w:spacing w:after="0"/>
        <w:jc w:val="both"/>
        <w:rPr>
          <w:rFonts w:ascii="Arial" w:hAnsi="Arial" w:cs="Arial"/>
          <w:sz w:val="24"/>
          <w:szCs w:val="24"/>
        </w:rPr>
      </w:pPr>
      <w:r w:rsidRPr="00D60854">
        <w:rPr>
          <w:rFonts w:ascii="Arial" w:hAnsi="Arial" w:cs="Arial"/>
          <w:sz w:val="24"/>
          <w:szCs w:val="24"/>
        </w:rPr>
        <w:t>Dear Sir,</w:t>
      </w:r>
    </w:p>
    <w:p w:rsidR="00AA0EA5" w:rsidRPr="00D60854" w:rsidRDefault="00AA0EA5" w:rsidP="00AA0EA5">
      <w:pPr>
        <w:spacing w:after="0"/>
        <w:jc w:val="both"/>
        <w:rPr>
          <w:rFonts w:ascii="Arial" w:hAnsi="Arial" w:cs="Arial"/>
          <w:sz w:val="24"/>
          <w:szCs w:val="24"/>
        </w:rPr>
      </w:pPr>
    </w:p>
    <w:p w:rsidR="00285481" w:rsidRPr="00E26746" w:rsidRDefault="00AA0EA5" w:rsidP="00285481">
      <w:pPr>
        <w:spacing w:after="0"/>
        <w:jc w:val="both"/>
        <w:rPr>
          <w:rFonts w:ascii="Arial" w:hAnsi="Arial" w:cs="Arial"/>
          <w:sz w:val="24"/>
          <w:szCs w:val="24"/>
          <w:u w:val="single"/>
        </w:rPr>
      </w:pPr>
      <w:r w:rsidRPr="00285481">
        <w:rPr>
          <w:rFonts w:ascii="Arial" w:hAnsi="Arial" w:cs="Arial"/>
          <w:sz w:val="24"/>
          <w:szCs w:val="24"/>
        </w:rPr>
        <w:t>I am directed to inform you that se</w:t>
      </w:r>
      <w:r w:rsidR="00285481" w:rsidRPr="00285481">
        <w:rPr>
          <w:rFonts w:ascii="Arial" w:hAnsi="Arial" w:cs="Arial"/>
          <w:sz w:val="24"/>
          <w:szCs w:val="24"/>
        </w:rPr>
        <w:t>aled quotations are invited for</w:t>
      </w:r>
      <w:r w:rsidR="00285481">
        <w:rPr>
          <w:rFonts w:ascii="Arial" w:hAnsi="Arial" w:cs="Arial"/>
          <w:sz w:val="24"/>
          <w:szCs w:val="24"/>
        </w:rPr>
        <w:t xml:space="preserve"> </w:t>
      </w:r>
      <w:r w:rsidR="00285481" w:rsidRPr="00285481">
        <w:rPr>
          <w:rFonts w:ascii="Arial" w:hAnsi="Arial" w:cs="Arial"/>
          <w:sz w:val="24"/>
          <w:szCs w:val="24"/>
        </w:rPr>
        <w:t xml:space="preserve"> </w:t>
      </w:r>
      <w:r w:rsidR="00285481">
        <w:rPr>
          <w:rFonts w:ascii="Arial" w:hAnsi="Arial" w:cs="Arial"/>
          <w:sz w:val="24"/>
          <w:szCs w:val="24"/>
        </w:rPr>
        <w:t>“</w:t>
      </w:r>
      <w:r w:rsidR="00CE0B79">
        <w:rPr>
          <w:rFonts w:ascii="Arial" w:hAnsi="Arial" w:cs="Arial"/>
          <w:b/>
          <w:sz w:val="24"/>
          <w:szCs w:val="24"/>
        </w:rPr>
        <w:t xml:space="preserve">Annual Contract </w:t>
      </w:r>
      <w:r w:rsidR="00CE0B79" w:rsidRPr="00AB7389">
        <w:rPr>
          <w:rFonts w:ascii="Arial" w:hAnsi="Arial" w:cs="Arial"/>
          <w:b/>
          <w:sz w:val="24"/>
          <w:szCs w:val="24"/>
        </w:rPr>
        <w:t>for :</w:t>
      </w:r>
      <w:r w:rsidR="00CE0B79">
        <w:rPr>
          <w:rFonts w:ascii="Arial" w:hAnsi="Arial" w:cs="Arial"/>
          <w:b/>
          <w:sz w:val="24"/>
          <w:szCs w:val="24"/>
        </w:rPr>
        <w:t xml:space="preserve"> </w:t>
      </w:r>
      <w:r w:rsidR="00CE0B79" w:rsidRPr="00AB7389">
        <w:rPr>
          <w:rFonts w:ascii="Arial" w:hAnsi="Arial" w:cs="Arial"/>
          <w:b/>
          <w:sz w:val="24"/>
          <w:szCs w:val="24"/>
        </w:rPr>
        <w:t>“</w:t>
      </w:r>
      <w:r w:rsidR="00CE0B79">
        <w:rPr>
          <w:rFonts w:ascii="Arial" w:hAnsi="Arial" w:cs="Arial"/>
          <w:b/>
          <w:sz w:val="24"/>
          <w:szCs w:val="24"/>
        </w:rPr>
        <w:t>SUPPLY OF CUT-FLOWERS, FLOWER BASKETS / BUNCHES, FLOWER POTS &amp; FLOWER BOUQUETS, HAARS, DRAWING RANGOLIS WITH FLOWERS, ETC.” AS AND WHEN REQUIRED BY ACTREC</w:t>
      </w:r>
      <w:r w:rsidR="004F4EA7">
        <w:rPr>
          <w:rFonts w:ascii="Arial" w:hAnsi="Arial" w:cs="Arial"/>
          <w:b/>
          <w:sz w:val="24"/>
          <w:szCs w:val="24"/>
        </w:rPr>
        <w:t xml:space="preserve">, </w:t>
      </w:r>
      <w:r w:rsidR="004F4EA7" w:rsidRPr="00285481">
        <w:rPr>
          <w:rFonts w:ascii="Arial" w:hAnsi="Arial" w:cs="Arial"/>
          <w:b/>
          <w:sz w:val="24"/>
          <w:szCs w:val="24"/>
        </w:rPr>
        <w:t>for</w:t>
      </w:r>
      <w:r w:rsidR="00285481" w:rsidRPr="00285481">
        <w:rPr>
          <w:rFonts w:ascii="Arial" w:hAnsi="Arial" w:cs="Arial"/>
          <w:sz w:val="24"/>
          <w:szCs w:val="24"/>
        </w:rPr>
        <w:t xml:space="preserve"> a period of one year starting from </w:t>
      </w:r>
      <w:r w:rsidR="009E1BAC">
        <w:rPr>
          <w:rFonts w:ascii="Arial" w:hAnsi="Arial" w:cs="Arial"/>
          <w:b/>
          <w:sz w:val="24"/>
          <w:szCs w:val="24"/>
          <w:u w:val="single"/>
        </w:rPr>
        <w:t>22</w:t>
      </w:r>
      <w:r w:rsidR="009E1BAC" w:rsidRPr="00C43060">
        <w:rPr>
          <w:rFonts w:ascii="Arial" w:hAnsi="Arial" w:cs="Arial"/>
          <w:b/>
          <w:sz w:val="24"/>
          <w:szCs w:val="24"/>
          <w:u w:val="single"/>
          <w:vertAlign w:val="superscript"/>
        </w:rPr>
        <w:t>nd</w:t>
      </w:r>
      <w:r w:rsidR="00A0183A">
        <w:rPr>
          <w:rFonts w:ascii="Arial" w:hAnsi="Arial" w:cs="Arial"/>
          <w:b/>
          <w:sz w:val="24"/>
          <w:szCs w:val="24"/>
          <w:u w:val="single"/>
        </w:rPr>
        <w:t xml:space="preserve"> March</w:t>
      </w:r>
      <w:r w:rsidR="009842E7">
        <w:rPr>
          <w:rFonts w:ascii="Arial" w:hAnsi="Arial" w:cs="Arial"/>
          <w:b/>
          <w:sz w:val="24"/>
          <w:szCs w:val="24"/>
          <w:u w:val="single"/>
        </w:rPr>
        <w:t>, 2022</w:t>
      </w:r>
      <w:r w:rsidR="00C43060">
        <w:rPr>
          <w:rFonts w:ascii="Arial" w:hAnsi="Arial" w:cs="Arial"/>
          <w:b/>
          <w:sz w:val="24"/>
          <w:szCs w:val="24"/>
          <w:u w:val="single"/>
        </w:rPr>
        <w:t xml:space="preserve"> to 21</w:t>
      </w:r>
      <w:r w:rsidR="00C43060" w:rsidRPr="00C43060">
        <w:rPr>
          <w:rFonts w:ascii="Arial" w:hAnsi="Arial" w:cs="Arial"/>
          <w:b/>
          <w:sz w:val="24"/>
          <w:szCs w:val="24"/>
          <w:u w:val="single"/>
          <w:vertAlign w:val="superscript"/>
        </w:rPr>
        <w:t>st</w:t>
      </w:r>
      <w:r w:rsidR="00A0183A">
        <w:rPr>
          <w:rFonts w:ascii="Arial" w:hAnsi="Arial" w:cs="Arial"/>
          <w:b/>
          <w:sz w:val="24"/>
          <w:szCs w:val="24"/>
          <w:u w:val="single"/>
        </w:rPr>
        <w:t xml:space="preserve"> March</w:t>
      </w:r>
      <w:r w:rsidR="00E26746" w:rsidRPr="00E26746">
        <w:rPr>
          <w:rFonts w:ascii="Arial" w:hAnsi="Arial" w:cs="Arial"/>
          <w:b/>
          <w:sz w:val="24"/>
          <w:szCs w:val="24"/>
          <w:u w:val="single"/>
        </w:rPr>
        <w:t>,</w:t>
      </w:r>
      <w:r w:rsidR="00E26746">
        <w:rPr>
          <w:rFonts w:ascii="Arial" w:hAnsi="Arial" w:cs="Arial"/>
          <w:b/>
          <w:sz w:val="24"/>
          <w:szCs w:val="24"/>
          <w:u w:val="single"/>
        </w:rPr>
        <w:t xml:space="preserve"> </w:t>
      </w:r>
      <w:r w:rsidR="00C43060">
        <w:rPr>
          <w:rFonts w:ascii="Arial" w:hAnsi="Arial" w:cs="Arial"/>
          <w:b/>
          <w:sz w:val="24"/>
          <w:szCs w:val="24"/>
          <w:u w:val="single"/>
        </w:rPr>
        <w:t>2023</w:t>
      </w:r>
      <w:r w:rsidR="00962173">
        <w:rPr>
          <w:rFonts w:ascii="Arial" w:hAnsi="Arial" w:cs="Arial"/>
          <w:b/>
          <w:sz w:val="24"/>
          <w:szCs w:val="24"/>
          <w:u w:val="single"/>
        </w:rPr>
        <w:t xml:space="preserve"> </w:t>
      </w:r>
      <w:r w:rsidR="00715DBC">
        <w:rPr>
          <w:rFonts w:ascii="Arial" w:hAnsi="Arial" w:cs="Arial"/>
          <w:b/>
          <w:sz w:val="24"/>
          <w:szCs w:val="24"/>
          <w:u w:val="single"/>
        </w:rPr>
        <w:t>(Extendable for one more year</w:t>
      </w:r>
      <w:r w:rsidR="00DD3A1E">
        <w:rPr>
          <w:rFonts w:ascii="Arial" w:hAnsi="Arial" w:cs="Arial"/>
          <w:b/>
          <w:sz w:val="24"/>
          <w:szCs w:val="24"/>
          <w:u w:val="single"/>
        </w:rPr>
        <w:t xml:space="preserve"> on same </w:t>
      </w:r>
      <w:r w:rsidR="00490FB2">
        <w:rPr>
          <w:rFonts w:ascii="Arial" w:hAnsi="Arial" w:cs="Arial"/>
          <w:b/>
          <w:sz w:val="24"/>
          <w:szCs w:val="24"/>
          <w:u w:val="single"/>
        </w:rPr>
        <w:t>rate, terms</w:t>
      </w:r>
      <w:r w:rsidR="00DD3A1E">
        <w:rPr>
          <w:rFonts w:ascii="Arial" w:hAnsi="Arial" w:cs="Arial"/>
          <w:b/>
          <w:sz w:val="24"/>
          <w:szCs w:val="24"/>
          <w:u w:val="single"/>
        </w:rPr>
        <w:t xml:space="preserve"> and conditions.</w:t>
      </w:r>
      <w:r w:rsidR="00715DBC">
        <w:rPr>
          <w:rFonts w:ascii="Arial" w:hAnsi="Arial" w:cs="Arial"/>
          <w:b/>
          <w:sz w:val="24"/>
          <w:szCs w:val="24"/>
          <w:u w:val="single"/>
        </w:rPr>
        <w:t>)</w:t>
      </w:r>
      <w:r w:rsidR="002B3F8F">
        <w:rPr>
          <w:rFonts w:ascii="Arial" w:hAnsi="Arial" w:cs="Arial"/>
          <w:b/>
          <w:sz w:val="24"/>
          <w:szCs w:val="24"/>
          <w:u w:val="single"/>
        </w:rPr>
        <w:t xml:space="preserve"> </w:t>
      </w:r>
      <w:r w:rsidR="00285481" w:rsidRPr="00285481">
        <w:rPr>
          <w:rFonts w:ascii="Arial" w:hAnsi="Arial" w:cs="Arial"/>
          <w:sz w:val="24"/>
          <w:szCs w:val="24"/>
        </w:rPr>
        <w:t>at ACTREC Campus</w:t>
      </w:r>
      <w:r w:rsidR="004F4EA7">
        <w:rPr>
          <w:rFonts w:ascii="Arial" w:hAnsi="Arial" w:cs="Arial"/>
          <w:sz w:val="24"/>
          <w:szCs w:val="24"/>
        </w:rPr>
        <w:t xml:space="preserve"> </w:t>
      </w:r>
      <w:r w:rsidRPr="00D60854">
        <w:rPr>
          <w:rFonts w:ascii="Arial" w:hAnsi="Arial" w:cs="Arial"/>
          <w:sz w:val="24"/>
          <w:szCs w:val="24"/>
        </w:rPr>
        <w:t xml:space="preserve">Sector-22, </w:t>
      </w:r>
      <w:proofErr w:type="spellStart"/>
      <w:r w:rsidRPr="00D60854">
        <w:rPr>
          <w:rFonts w:ascii="Arial" w:hAnsi="Arial" w:cs="Arial"/>
          <w:sz w:val="24"/>
          <w:szCs w:val="24"/>
        </w:rPr>
        <w:t>Kharghar</w:t>
      </w:r>
      <w:proofErr w:type="spellEnd"/>
      <w:r w:rsidRPr="00D60854">
        <w:rPr>
          <w:rFonts w:ascii="Arial" w:hAnsi="Arial" w:cs="Arial"/>
          <w:sz w:val="24"/>
          <w:szCs w:val="24"/>
        </w:rPr>
        <w:t xml:space="preserve">, </w:t>
      </w:r>
      <w:proofErr w:type="spellStart"/>
      <w:r w:rsidRPr="00D60854">
        <w:rPr>
          <w:rFonts w:ascii="Arial" w:hAnsi="Arial" w:cs="Arial"/>
          <w:sz w:val="24"/>
          <w:szCs w:val="24"/>
        </w:rPr>
        <w:t>Navi</w:t>
      </w:r>
      <w:proofErr w:type="spellEnd"/>
      <w:r w:rsidRPr="00D60854">
        <w:rPr>
          <w:rFonts w:ascii="Arial" w:hAnsi="Arial" w:cs="Arial"/>
          <w:sz w:val="24"/>
          <w:szCs w:val="24"/>
        </w:rPr>
        <w:t xml:space="preserve"> Mumbai-410210. </w:t>
      </w:r>
    </w:p>
    <w:p w:rsidR="00285481" w:rsidRDefault="00285481" w:rsidP="00285481">
      <w:pPr>
        <w:spacing w:after="0"/>
        <w:rPr>
          <w:rFonts w:ascii="Arial" w:hAnsi="Arial" w:cs="Arial"/>
          <w:sz w:val="24"/>
          <w:szCs w:val="24"/>
        </w:rPr>
      </w:pPr>
    </w:p>
    <w:p w:rsidR="00AA0EA5" w:rsidRPr="00D60854" w:rsidRDefault="00AA0EA5" w:rsidP="005107F7">
      <w:pPr>
        <w:spacing w:after="0"/>
        <w:jc w:val="both"/>
        <w:rPr>
          <w:rFonts w:ascii="Arial" w:hAnsi="Arial" w:cs="Arial"/>
          <w:sz w:val="24"/>
          <w:szCs w:val="24"/>
        </w:rPr>
      </w:pPr>
      <w:r>
        <w:rPr>
          <w:rFonts w:ascii="Arial" w:hAnsi="Arial" w:cs="Arial"/>
          <w:sz w:val="24"/>
          <w:szCs w:val="24"/>
        </w:rPr>
        <w:t xml:space="preserve">You are requested to quote </w:t>
      </w:r>
      <w:r w:rsidR="004F4EA7">
        <w:rPr>
          <w:rFonts w:ascii="Arial" w:hAnsi="Arial" w:cs="Arial"/>
          <w:sz w:val="24"/>
          <w:szCs w:val="24"/>
        </w:rPr>
        <w:t>your</w:t>
      </w:r>
      <w:r w:rsidR="006145B4">
        <w:rPr>
          <w:rFonts w:ascii="Arial" w:hAnsi="Arial" w:cs="Arial"/>
          <w:sz w:val="24"/>
          <w:szCs w:val="24"/>
        </w:rPr>
        <w:t xml:space="preserve"> most competitive</w:t>
      </w:r>
      <w:r w:rsidR="004F4EA7">
        <w:rPr>
          <w:rFonts w:ascii="Arial" w:hAnsi="Arial" w:cs="Arial"/>
          <w:sz w:val="24"/>
          <w:szCs w:val="24"/>
        </w:rPr>
        <w:t xml:space="preserve"> rates</w:t>
      </w:r>
      <w:r w:rsidR="004F4EA7" w:rsidRPr="004F4EA7">
        <w:rPr>
          <w:rFonts w:ascii="Arial" w:hAnsi="Arial" w:cs="Arial"/>
          <w:sz w:val="24"/>
          <w:szCs w:val="24"/>
        </w:rPr>
        <w:t xml:space="preserve"> </w:t>
      </w:r>
      <w:r w:rsidR="004F4EA7">
        <w:rPr>
          <w:rFonts w:ascii="Arial" w:hAnsi="Arial" w:cs="Arial"/>
          <w:sz w:val="24"/>
          <w:szCs w:val="24"/>
        </w:rPr>
        <w:t>in</w:t>
      </w:r>
      <w:r w:rsidR="004F4EA7" w:rsidRPr="00D60854">
        <w:rPr>
          <w:rFonts w:ascii="Arial" w:hAnsi="Arial" w:cs="Arial"/>
          <w:sz w:val="24"/>
          <w:szCs w:val="24"/>
        </w:rPr>
        <w:t xml:space="preserve"> Annexure-</w:t>
      </w:r>
      <w:r w:rsidR="004F4EA7">
        <w:rPr>
          <w:rFonts w:ascii="Arial" w:hAnsi="Arial" w:cs="Arial"/>
          <w:sz w:val="24"/>
          <w:szCs w:val="24"/>
        </w:rPr>
        <w:t xml:space="preserve">1, 2 and 3 </w:t>
      </w:r>
      <w:r w:rsidR="006C07FA">
        <w:rPr>
          <w:rFonts w:ascii="Arial" w:hAnsi="Arial" w:cs="Arial"/>
          <w:sz w:val="24"/>
          <w:szCs w:val="24"/>
        </w:rPr>
        <w:t>for carrying out the above job</w:t>
      </w:r>
      <w:r>
        <w:rPr>
          <w:rFonts w:ascii="Arial" w:hAnsi="Arial" w:cs="Arial"/>
          <w:sz w:val="24"/>
          <w:szCs w:val="24"/>
        </w:rPr>
        <w:t xml:space="preserve">. </w:t>
      </w:r>
      <w:r w:rsidRPr="00D60854">
        <w:rPr>
          <w:rFonts w:ascii="Arial" w:hAnsi="Arial" w:cs="Arial"/>
          <w:sz w:val="24"/>
          <w:szCs w:val="24"/>
        </w:rPr>
        <w:t xml:space="preserve">The last date for submission of sealed quotations is </w:t>
      </w:r>
      <w:r w:rsidR="00F2605B">
        <w:rPr>
          <w:rFonts w:ascii="Arial" w:hAnsi="Arial" w:cs="Arial"/>
          <w:sz w:val="24"/>
          <w:szCs w:val="24"/>
        </w:rPr>
        <w:t xml:space="preserve">  </w:t>
      </w:r>
      <w:proofErr w:type="gramStart"/>
      <w:r w:rsidR="001E41A5">
        <w:rPr>
          <w:rFonts w:ascii="Arial" w:hAnsi="Arial" w:cs="Arial"/>
          <w:b/>
          <w:bCs/>
          <w:sz w:val="24"/>
          <w:szCs w:val="24"/>
          <w:u w:val="single"/>
        </w:rPr>
        <w:t>15</w:t>
      </w:r>
      <w:r w:rsidR="00013A2E" w:rsidRPr="00013A2E">
        <w:rPr>
          <w:rFonts w:ascii="Arial" w:hAnsi="Arial" w:cs="Arial"/>
          <w:b/>
          <w:bCs/>
          <w:sz w:val="24"/>
          <w:szCs w:val="24"/>
          <w:u w:val="single"/>
          <w:vertAlign w:val="superscript"/>
        </w:rPr>
        <w:t>th</w:t>
      </w:r>
      <w:r w:rsidR="00013A2E">
        <w:rPr>
          <w:rFonts w:ascii="Arial" w:hAnsi="Arial" w:cs="Arial"/>
          <w:b/>
          <w:bCs/>
          <w:sz w:val="24"/>
          <w:szCs w:val="24"/>
          <w:u w:val="single"/>
        </w:rPr>
        <w:t xml:space="preserve"> </w:t>
      </w:r>
      <w:r w:rsidR="007C3FD6" w:rsidRPr="007C3FD6">
        <w:rPr>
          <w:rFonts w:ascii="Arial" w:hAnsi="Arial" w:cs="Arial"/>
          <w:b/>
          <w:bCs/>
          <w:sz w:val="24"/>
          <w:szCs w:val="24"/>
          <w:u w:val="single"/>
        </w:rPr>
        <w:t xml:space="preserve"> February</w:t>
      </w:r>
      <w:proofErr w:type="gramEnd"/>
      <w:r w:rsidR="0060425C" w:rsidRPr="007C3FD6">
        <w:rPr>
          <w:rFonts w:ascii="Arial" w:hAnsi="Arial" w:cs="Arial"/>
          <w:b/>
          <w:bCs/>
          <w:sz w:val="24"/>
          <w:szCs w:val="24"/>
          <w:u w:val="single"/>
        </w:rPr>
        <w:t>,</w:t>
      </w:r>
      <w:r w:rsidR="00A0183A" w:rsidRPr="007C3FD6">
        <w:rPr>
          <w:rFonts w:ascii="Arial" w:hAnsi="Arial" w:cs="Arial"/>
          <w:b/>
          <w:bCs/>
          <w:sz w:val="24"/>
          <w:szCs w:val="24"/>
          <w:u w:val="single"/>
        </w:rPr>
        <w:t xml:space="preserve"> 2</w:t>
      </w:r>
      <w:r w:rsidR="00A0183A">
        <w:rPr>
          <w:rFonts w:ascii="Arial" w:hAnsi="Arial" w:cs="Arial"/>
          <w:b/>
          <w:sz w:val="24"/>
          <w:szCs w:val="24"/>
          <w:u w:val="single"/>
        </w:rPr>
        <w:t>022</w:t>
      </w:r>
      <w:r w:rsidR="00AB6928" w:rsidRPr="00E26746">
        <w:rPr>
          <w:rFonts w:ascii="Arial" w:hAnsi="Arial" w:cs="Arial"/>
          <w:b/>
          <w:sz w:val="24"/>
          <w:szCs w:val="24"/>
          <w:u w:val="single"/>
        </w:rPr>
        <w:t xml:space="preserve"> </w:t>
      </w:r>
      <w:r w:rsidR="00E26746">
        <w:rPr>
          <w:rFonts w:ascii="Arial" w:hAnsi="Arial" w:cs="Arial"/>
          <w:b/>
          <w:sz w:val="24"/>
          <w:szCs w:val="24"/>
          <w:u w:val="single"/>
        </w:rPr>
        <w:t>on or before</w:t>
      </w:r>
      <w:r w:rsidRPr="00E26746">
        <w:rPr>
          <w:rFonts w:ascii="Arial" w:hAnsi="Arial" w:cs="Arial"/>
          <w:b/>
          <w:sz w:val="24"/>
          <w:szCs w:val="24"/>
          <w:u w:val="single"/>
        </w:rPr>
        <w:t xml:space="preserve"> 1.00 pm in </w:t>
      </w:r>
      <w:r w:rsidR="00AB6928" w:rsidRPr="00E26746">
        <w:rPr>
          <w:rFonts w:ascii="Arial" w:hAnsi="Arial" w:cs="Arial"/>
          <w:b/>
          <w:sz w:val="24"/>
          <w:szCs w:val="24"/>
          <w:u w:val="single"/>
        </w:rPr>
        <w:t>room no.</w:t>
      </w:r>
      <w:r w:rsidR="009F01E7" w:rsidRPr="00E26746">
        <w:rPr>
          <w:rFonts w:ascii="Arial" w:hAnsi="Arial" w:cs="Arial"/>
          <w:b/>
          <w:sz w:val="24"/>
          <w:szCs w:val="24"/>
          <w:u w:val="single"/>
        </w:rPr>
        <w:t>PS-318</w:t>
      </w:r>
      <w:r w:rsidR="00EC0983">
        <w:rPr>
          <w:rFonts w:ascii="Arial" w:hAnsi="Arial" w:cs="Arial"/>
          <w:sz w:val="24"/>
          <w:szCs w:val="24"/>
        </w:rPr>
        <w:t>, 3</w:t>
      </w:r>
      <w:r w:rsidR="00EC0983" w:rsidRPr="00EC0983">
        <w:rPr>
          <w:rFonts w:ascii="Arial" w:hAnsi="Arial" w:cs="Arial"/>
          <w:sz w:val="24"/>
          <w:szCs w:val="24"/>
          <w:vertAlign w:val="superscript"/>
        </w:rPr>
        <w:t>rd</w:t>
      </w:r>
      <w:r w:rsidR="00EC0983">
        <w:rPr>
          <w:rFonts w:ascii="Arial" w:hAnsi="Arial" w:cs="Arial"/>
          <w:sz w:val="24"/>
          <w:szCs w:val="24"/>
        </w:rPr>
        <w:t xml:space="preserve"> floor, P</w:t>
      </w:r>
      <w:r w:rsidR="00255877">
        <w:rPr>
          <w:rFonts w:ascii="Arial" w:hAnsi="Arial" w:cs="Arial"/>
          <w:sz w:val="24"/>
          <w:szCs w:val="24"/>
        </w:rPr>
        <w:t>S building</w:t>
      </w:r>
      <w:r w:rsidRPr="00D60854">
        <w:rPr>
          <w:rFonts w:ascii="Arial" w:hAnsi="Arial" w:cs="Arial"/>
          <w:sz w:val="24"/>
          <w:szCs w:val="24"/>
        </w:rPr>
        <w:t xml:space="preserve">, ACTREC campus. </w:t>
      </w:r>
      <w:r w:rsidR="00E26746">
        <w:rPr>
          <w:rFonts w:ascii="Arial" w:hAnsi="Arial" w:cs="Arial"/>
          <w:sz w:val="24"/>
          <w:szCs w:val="24"/>
        </w:rPr>
        <w:t xml:space="preserve">Tenders received after 1.00 p.m. would be rejected. </w:t>
      </w:r>
      <w:r w:rsidRPr="00D60854">
        <w:rPr>
          <w:rFonts w:ascii="Arial" w:hAnsi="Arial" w:cs="Arial"/>
          <w:sz w:val="24"/>
          <w:szCs w:val="24"/>
        </w:rPr>
        <w:t>The sealed quotation</w:t>
      </w:r>
      <w:r w:rsidR="00AB6928">
        <w:rPr>
          <w:rFonts w:ascii="Arial" w:hAnsi="Arial" w:cs="Arial"/>
          <w:sz w:val="24"/>
          <w:szCs w:val="24"/>
        </w:rPr>
        <w:t>s</w:t>
      </w:r>
      <w:r w:rsidRPr="00D60854">
        <w:rPr>
          <w:rFonts w:ascii="Arial" w:hAnsi="Arial" w:cs="Arial"/>
          <w:sz w:val="24"/>
          <w:szCs w:val="24"/>
        </w:rPr>
        <w:t xml:space="preserve"> will be opened on</w:t>
      </w:r>
      <w:r w:rsidR="00AB6928">
        <w:rPr>
          <w:rFonts w:ascii="Arial" w:hAnsi="Arial" w:cs="Arial"/>
          <w:sz w:val="24"/>
          <w:szCs w:val="24"/>
        </w:rPr>
        <w:t xml:space="preserve"> </w:t>
      </w:r>
      <w:r w:rsidR="007C3FD6">
        <w:rPr>
          <w:rFonts w:ascii="Arial" w:hAnsi="Arial" w:cs="Arial"/>
          <w:sz w:val="24"/>
          <w:szCs w:val="24"/>
        </w:rPr>
        <w:t xml:space="preserve">the same day at 03.00 pm (i.e. </w:t>
      </w:r>
      <w:r w:rsidR="001E41A5">
        <w:rPr>
          <w:rFonts w:ascii="Arial" w:hAnsi="Arial" w:cs="Arial"/>
          <w:b/>
          <w:bCs/>
          <w:sz w:val="24"/>
          <w:szCs w:val="24"/>
          <w:u w:val="single"/>
        </w:rPr>
        <w:t>15</w:t>
      </w:r>
      <w:r w:rsidR="00013A2E" w:rsidRPr="00013A2E">
        <w:rPr>
          <w:rFonts w:ascii="Arial" w:hAnsi="Arial" w:cs="Arial"/>
          <w:b/>
          <w:bCs/>
          <w:sz w:val="24"/>
          <w:szCs w:val="24"/>
          <w:u w:val="single"/>
          <w:vertAlign w:val="superscript"/>
        </w:rPr>
        <w:t>th</w:t>
      </w:r>
      <w:r w:rsidR="007C3FD6" w:rsidRPr="007C3FD6">
        <w:rPr>
          <w:rFonts w:ascii="Arial" w:hAnsi="Arial" w:cs="Arial"/>
          <w:b/>
          <w:bCs/>
          <w:sz w:val="24"/>
          <w:szCs w:val="24"/>
          <w:u w:val="single"/>
        </w:rPr>
        <w:t xml:space="preserve"> </w:t>
      </w:r>
      <w:r w:rsidR="007C3FD6">
        <w:rPr>
          <w:rFonts w:ascii="Arial" w:hAnsi="Arial" w:cs="Arial"/>
          <w:b/>
          <w:bCs/>
          <w:sz w:val="24"/>
          <w:szCs w:val="24"/>
          <w:u w:val="single"/>
        </w:rPr>
        <w:t>February</w:t>
      </w:r>
      <w:r w:rsidR="00A0183A">
        <w:rPr>
          <w:rFonts w:ascii="Arial" w:hAnsi="Arial" w:cs="Arial"/>
          <w:b/>
          <w:sz w:val="24"/>
          <w:szCs w:val="24"/>
          <w:u w:val="single"/>
        </w:rPr>
        <w:t>, 2022</w:t>
      </w:r>
      <w:r w:rsidR="00E26746" w:rsidRPr="00E26746">
        <w:rPr>
          <w:rFonts w:ascii="Arial" w:hAnsi="Arial" w:cs="Arial"/>
          <w:b/>
          <w:sz w:val="24"/>
          <w:szCs w:val="24"/>
          <w:u w:val="single"/>
        </w:rPr>
        <w:t xml:space="preserve"> </w:t>
      </w:r>
      <w:r w:rsidR="004F4EA7">
        <w:rPr>
          <w:rFonts w:ascii="Arial" w:hAnsi="Arial" w:cs="Arial"/>
          <w:b/>
          <w:sz w:val="24"/>
          <w:szCs w:val="24"/>
          <w:u w:val="single"/>
        </w:rPr>
        <w:t>at</w:t>
      </w:r>
      <w:r w:rsidR="00E26746">
        <w:rPr>
          <w:rFonts w:ascii="Arial" w:hAnsi="Arial" w:cs="Arial"/>
          <w:b/>
          <w:sz w:val="24"/>
          <w:szCs w:val="24"/>
          <w:u w:val="single"/>
        </w:rPr>
        <w:t xml:space="preserve"> 3</w:t>
      </w:r>
      <w:r w:rsidR="00E26746" w:rsidRPr="00E26746">
        <w:rPr>
          <w:rFonts w:ascii="Arial" w:hAnsi="Arial" w:cs="Arial"/>
          <w:b/>
          <w:sz w:val="24"/>
          <w:szCs w:val="24"/>
          <w:u w:val="single"/>
        </w:rPr>
        <w:t>.00 pm</w:t>
      </w:r>
      <w:r w:rsidR="00E26746">
        <w:rPr>
          <w:rFonts w:ascii="Arial" w:hAnsi="Arial" w:cs="Arial"/>
          <w:b/>
          <w:sz w:val="24"/>
          <w:szCs w:val="24"/>
          <w:u w:val="single"/>
        </w:rPr>
        <w:t xml:space="preserve">). </w:t>
      </w:r>
      <w:r w:rsidRPr="00D60854">
        <w:rPr>
          <w:rFonts w:ascii="Arial" w:hAnsi="Arial" w:cs="Arial"/>
          <w:sz w:val="24"/>
          <w:szCs w:val="24"/>
        </w:rPr>
        <w:t>The right of acceptance or</w:t>
      </w:r>
      <w:r w:rsidR="00715DBC">
        <w:rPr>
          <w:rFonts w:ascii="Arial" w:hAnsi="Arial" w:cs="Arial"/>
          <w:sz w:val="24"/>
          <w:szCs w:val="24"/>
        </w:rPr>
        <w:t xml:space="preserve"> rejection of all or any offer is</w:t>
      </w:r>
      <w:r w:rsidR="00C80E37">
        <w:rPr>
          <w:rFonts w:ascii="Arial" w:hAnsi="Arial" w:cs="Arial"/>
          <w:sz w:val="24"/>
          <w:szCs w:val="24"/>
        </w:rPr>
        <w:t xml:space="preserve"> reserved by the Centre.</w:t>
      </w:r>
    </w:p>
    <w:p w:rsidR="00E26746" w:rsidRDefault="00E26746" w:rsidP="00AA0EA5">
      <w:pPr>
        <w:spacing w:after="0"/>
        <w:ind w:firstLine="720"/>
        <w:jc w:val="both"/>
        <w:rPr>
          <w:rFonts w:ascii="Arial" w:hAnsi="Arial" w:cs="Arial"/>
          <w:sz w:val="24"/>
          <w:szCs w:val="24"/>
        </w:rPr>
      </w:pPr>
    </w:p>
    <w:p w:rsidR="00AA0EA5" w:rsidRPr="00D60854" w:rsidRDefault="00AA0EA5" w:rsidP="00AA0EA5">
      <w:pPr>
        <w:spacing w:after="0"/>
        <w:ind w:firstLine="720"/>
        <w:jc w:val="both"/>
        <w:rPr>
          <w:rFonts w:ascii="Arial" w:hAnsi="Arial" w:cs="Arial"/>
          <w:sz w:val="24"/>
          <w:szCs w:val="24"/>
        </w:rPr>
      </w:pPr>
      <w:r w:rsidRPr="00D60854">
        <w:rPr>
          <w:rFonts w:ascii="Arial" w:hAnsi="Arial" w:cs="Arial"/>
          <w:sz w:val="24"/>
          <w:szCs w:val="24"/>
        </w:rPr>
        <w:t>Thanking you,</w:t>
      </w:r>
    </w:p>
    <w:p w:rsidR="00AA0EA5" w:rsidRPr="00D60854" w:rsidRDefault="00715DBC" w:rsidP="00AA0EA5">
      <w:pPr>
        <w:spacing w:after="0"/>
        <w:ind w:firstLine="720"/>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Sincerely your</w:t>
      </w:r>
      <w:r w:rsidR="00AA0EA5" w:rsidRPr="00D60854">
        <w:rPr>
          <w:rFonts w:ascii="Arial" w:hAnsi="Arial" w:cs="Arial"/>
          <w:sz w:val="24"/>
          <w:szCs w:val="24"/>
        </w:rPr>
        <w:t>s</w:t>
      </w:r>
    </w:p>
    <w:p w:rsidR="00C80E37" w:rsidRPr="00D60854" w:rsidRDefault="00C80E37" w:rsidP="00AA0EA5">
      <w:pPr>
        <w:spacing w:after="0"/>
        <w:ind w:firstLine="720"/>
        <w:jc w:val="right"/>
        <w:rPr>
          <w:rFonts w:ascii="Arial" w:hAnsi="Arial" w:cs="Arial"/>
          <w:sz w:val="24"/>
          <w:szCs w:val="24"/>
        </w:rPr>
      </w:pPr>
    </w:p>
    <w:p w:rsidR="00A37767" w:rsidRDefault="00A37767" w:rsidP="00AB6928">
      <w:pPr>
        <w:spacing w:after="0"/>
        <w:jc w:val="right"/>
        <w:rPr>
          <w:rFonts w:ascii="Arial" w:hAnsi="Arial" w:cs="Arial"/>
          <w:sz w:val="24"/>
          <w:szCs w:val="24"/>
        </w:rPr>
      </w:pPr>
    </w:p>
    <w:p w:rsidR="00004B06" w:rsidRPr="00504FC8" w:rsidRDefault="00004B06" w:rsidP="00004B06">
      <w:pPr>
        <w:spacing w:after="0"/>
        <w:jc w:val="right"/>
        <w:rPr>
          <w:rFonts w:ascii="Arial" w:hAnsi="Arial" w:cs="Arial"/>
          <w:sz w:val="24"/>
          <w:szCs w:val="24"/>
        </w:rPr>
      </w:pPr>
      <w:r>
        <w:rPr>
          <w:b/>
          <w:sz w:val="32"/>
          <w:szCs w:val="32"/>
        </w:rPr>
        <w:tab/>
      </w:r>
      <w:r w:rsidRPr="00504FC8">
        <w:rPr>
          <w:rFonts w:ascii="Arial" w:hAnsi="Arial" w:cs="Arial"/>
          <w:b/>
          <w:sz w:val="24"/>
          <w:szCs w:val="24"/>
        </w:rPr>
        <w:tab/>
      </w:r>
      <w:r w:rsidRPr="00504FC8">
        <w:rPr>
          <w:rFonts w:ascii="Arial" w:hAnsi="Arial" w:cs="Arial"/>
          <w:b/>
          <w:sz w:val="24"/>
          <w:szCs w:val="24"/>
        </w:rPr>
        <w:tab/>
      </w:r>
      <w:r w:rsidRPr="00504FC8">
        <w:rPr>
          <w:rFonts w:ascii="Arial" w:hAnsi="Arial" w:cs="Arial"/>
          <w:b/>
          <w:sz w:val="24"/>
          <w:szCs w:val="24"/>
        </w:rPr>
        <w:tab/>
      </w:r>
      <w:r w:rsidRPr="00504FC8">
        <w:rPr>
          <w:rFonts w:ascii="Arial" w:hAnsi="Arial" w:cs="Arial"/>
          <w:b/>
          <w:sz w:val="24"/>
          <w:szCs w:val="24"/>
        </w:rPr>
        <w:tab/>
      </w:r>
      <w:r w:rsidR="00C74CA7">
        <w:rPr>
          <w:rFonts w:ascii="Arial" w:hAnsi="Arial" w:cs="Arial"/>
          <w:sz w:val="24"/>
          <w:szCs w:val="24"/>
        </w:rPr>
        <w:t xml:space="preserve"> </w:t>
      </w:r>
      <w:r w:rsidR="004F4EA7">
        <w:rPr>
          <w:rFonts w:ascii="Arial" w:hAnsi="Arial" w:cs="Arial"/>
          <w:sz w:val="24"/>
          <w:szCs w:val="24"/>
        </w:rPr>
        <w:t xml:space="preserve"> </w:t>
      </w:r>
      <w:r w:rsidR="00C74CA7">
        <w:rPr>
          <w:rFonts w:ascii="Arial" w:hAnsi="Arial" w:cs="Arial"/>
          <w:sz w:val="24"/>
          <w:szCs w:val="24"/>
        </w:rPr>
        <w:t>A</w:t>
      </w:r>
      <w:r w:rsidR="004F4EA7">
        <w:rPr>
          <w:rFonts w:ascii="Arial" w:hAnsi="Arial" w:cs="Arial"/>
          <w:sz w:val="24"/>
          <w:szCs w:val="24"/>
        </w:rPr>
        <w:t xml:space="preserve">dministrative </w:t>
      </w:r>
      <w:r w:rsidR="00A74F65">
        <w:rPr>
          <w:rFonts w:ascii="Arial" w:hAnsi="Arial" w:cs="Arial"/>
          <w:sz w:val="24"/>
          <w:szCs w:val="24"/>
        </w:rPr>
        <w:t>Officer (EM)</w:t>
      </w:r>
    </w:p>
    <w:p w:rsidR="002B3F8F" w:rsidRDefault="002B3F8F" w:rsidP="00004B06">
      <w:pPr>
        <w:spacing w:after="0"/>
        <w:jc w:val="center"/>
        <w:rPr>
          <w:b/>
          <w:sz w:val="32"/>
          <w:szCs w:val="32"/>
        </w:rPr>
      </w:pPr>
    </w:p>
    <w:p w:rsidR="009842E7" w:rsidRDefault="009842E7" w:rsidP="00004B06">
      <w:pPr>
        <w:spacing w:after="0"/>
        <w:jc w:val="center"/>
        <w:rPr>
          <w:b/>
          <w:sz w:val="32"/>
          <w:szCs w:val="32"/>
        </w:rPr>
      </w:pPr>
    </w:p>
    <w:p w:rsidR="009842E7" w:rsidRDefault="009842E7" w:rsidP="00004B06">
      <w:pPr>
        <w:spacing w:after="0"/>
        <w:jc w:val="center"/>
        <w:rPr>
          <w:b/>
          <w:sz w:val="32"/>
          <w:szCs w:val="32"/>
        </w:rPr>
      </w:pPr>
    </w:p>
    <w:p w:rsidR="00AA0EA5" w:rsidRPr="00292AA2" w:rsidRDefault="00AB7389" w:rsidP="00004B06">
      <w:pPr>
        <w:spacing w:after="0"/>
        <w:jc w:val="center"/>
        <w:rPr>
          <w:b/>
          <w:sz w:val="32"/>
          <w:szCs w:val="32"/>
        </w:rPr>
      </w:pPr>
      <w:r w:rsidRPr="00292AA2">
        <w:rPr>
          <w:b/>
          <w:sz w:val="32"/>
          <w:szCs w:val="32"/>
        </w:rPr>
        <w:lastRenderedPageBreak/>
        <w:t>TATA MEMORIAL CENTRE</w:t>
      </w:r>
    </w:p>
    <w:p w:rsidR="00AB7389" w:rsidRPr="00292AA2" w:rsidRDefault="00AB7389" w:rsidP="00AA0EA5">
      <w:pPr>
        <w:spacing w:after="0"/>
        <w:jc w:val="center"/>
        <w:rPr>
          <w:b/>
          <w:sz w:val="32"/>
          <w:szCs w:val="32"/>
        </w:rPr>
      </w:pPr>
      <w:r w:rsidRPr="00292AA2">
        <w:rPr>
          <w:b/>
          <w:sz w:val="32"/>
          <w:szCs w:val="32"/>
        </w:rPr>
        <w:t>ACTREC</w:t>
      </w:r>
    </w:p>
    <w:p w:rsidR="00AB7389" w:rsidRPr="00292AA2" w:rsidRDefault="00AB7389" w:rsidP="00AA0EA5">
      <w:pPr>
        <w:spacing w:after="0"/>
        <w:jc w:val="center"/>
        <w:rPr>
          <w:b/>
          <w:sz w:val="32"/>
          <w:szCs w:val="32"/>
        </w:rPr>
      </w:pPr>
      <w:proofErr w:type="gramStart"/>
      <w:r w:rsidRPr="00292AA2">
        <w:rPr>
          <w:b/>
          <w:sz w:val="32"/>
          <w:szCs w:val="32"/>
        </w:rPr>
        <w:t>KHARGHAR, NAVI MUMBAI-410210.</w:t>
      </w:r>
      <w:proofErr w:type="gramEnd"/>
    </w:p>
    <w:p w:rsidR="00AB7389" w:rsidRDefault="00AB7389" w:rsidP="00AA0EA5">
      <w:pPr>
        <w:spacing w:after="0"/>
        <w:jc w:val="center"/>
      </w:pPr>
    </w:p>
    <w:p w:rsidR="00AB7389" w:rsidRDefault="00AB7389" w:rsidP="00AB7389">
      <w:pPr>
        <w:spacing w:after="0"/>
        <w:jc w:val="both"/>
      </w:pPr>
    </w:p>
    <w:p w:rsidR="00292AA2" w:rsidRDefault="00292AA2" w:rsidP="00AB7389">
      <w:pPr>
        <w:spacing w:after="0"/>
        <w:jc w:val="both"/>
      </w:pPr>
    </w:p>
    <w:p w:rsidR="00292AA2" w:rsidRDefault="00292AA2" w:rsidP="00AB7389">
      <w:pPr>
        <w:spacing w:after="0"/>
        <w:jc w:val="both"/>
      </w:pPr>
    </w:p>
    <w:p w:rsidR="00AB7389" w:rsidRDefault="00715DBC" w:rsidP="00292AA2">
      <w:pPr>
        <w:spacing w:after="0"/>
        <w:jc w:val="center"/>
        <w:rPr>
          <w:rFonts w:ascii="Arial" w:hAnsi="Arial" w:cs="Arial"/>
          <w:b/>
          <w:sz w:val="24"/>
          <w:szCs w:val="24"/>
        </w:rPr>
      </w:pPr>
      <w:r>
        <w:rPr>
          <w:rFonts w:ascii="Arial" w:hAnsi="Arial" w:cs="Arial"/>
          <w:b/>
          <w:sz w:val="24"/>
          <w:szCs w:val="24"/>
        </w:rPr>
        <w:t>INVITATION</w:t>
      </w:r>
      <w:r w:rsidR="00AB7389">
        <w:rPr>
          <w:rFonts w:ascii="Arial" w:hAnsi="Arial" w:cs="Arial"/>
          <w:b/>
          <w:sz w:val="24"/>
          <w:szCs w:val="24"/>
        </w:rPr>
        <w:t xml:space="preserve"> FOR </w:t>
      </w:r>
      <w:r w:rsidR="00AB7389" w:rsidRPr="00AB7389">
        <w:rPr>
          <w:rFonts w:ascii="Arial" w:hAnsi="Arial" w:cs="Arial"/>
          <w:b/>
          <w:sz w:val="24"/>
          <w:szCs w:val="24"/>
        </w:rPr>
        <w:t>A</w:t>
      </w:r>
      <w:r w:rsidR="00AB7389">
        <w:rPr>
          <w:rFonts w:ascii="Arial" w:hAnsi="Arial" w:cs="Arial"/>
          <w:b/>
          <w:sz w:val="24"/>
          <w:szCs w:val="24"/>
        </w:rPr>
        <w:t xml:space="preserve">NNUAL </w:t>
      </w:r>
      <w:r w:rsidR="00AB7389" w:rsidRPr="00AB7389">
        <w:rPr>
          <w:rFonts w:ascii="Arial" w:hAnsi="Arial" w:cs="Arial"/>
          <w:b/>
          <w:sz w:val="24"/>
          <w:szCs w:val="24"/>
        </w:rPr>
        <w:t>M</w:t>
      </w:r>
      <w:r w:rsidR="00AB7389">
        <w:rPr>
          <w:rFonts w:ascii="Arial" w:hAnsi="Arial" w:cs="Arial"/>
          <w:b/>
          <w:sz w:val="24"/>
          <w:szCs w:val="24"/>
        </w:rPr>
        <w:t xml:space="preserve">AINTENANCE </w:t>
      </w:r>
      <w:r w:rsidR="00AB7389" w:rsidRPr="00AB7389">
        <w:rPr>
          <w:rFonts w:ascii="Arial" w:hAnsi="Arial" w:cs="Arial"/>
          <w:b/>
          <w:sz w:val="24"/>
          <w:szCs w:val="24"/>
        </w:rPr>
        <w:t>C</w:t>
      </w:r>
      <w:r w:rsidR="00AB7389">
        <w:rPr>
          <w:rFonts w:ascii="Arial" w:hAnsi="Arial" w:cs="Arial"/>
          <w:b/>
          <w:sz w:val="24"/>
          <w:szCs w:val="24"/>
        </w:rPr>
        <w:t>ONTRACT FOR</w:t>
      </w:r>
    </w:p>
    <w:p w:rsidR="00AB7389" w:rsidRDefault="00AB7389" w:rsidP="00292AA2">
      <w:pPr>
        <w:spacing w:after="0"/>
        <w:jc w:val="center"/>
        <w:rPr>
          <w:rFonts w:ascii="Arial" w:hAnsi="Arial" w:cs="Arial"/>
          <w:b/>
          <w:sz w:val="24"/>
          <w:szCs w:val="24"/>
        </w:rPr>
      </w:pPr>
    </w:p>
    <w:p w:rsidR="006D3264" w:rsidRPr="00DA628C" w:rsidRDefault="006D3264" w:rsidP="006D3264">
      <w:pPr>
        <w:spacing w:after="0"/>
        <w:jc w:val="both"/>
        <w:rPr>
          <w:rFonts w:ascii="Arial" w:hAnsi="Arial" w:cs="Arial"/>
          <w:b/>
          <w:sz w:val="24"/>
          <w:szCs w:val="24"/>
        </w:rPr>
      </w:pPr>
      <w:r w:rsidRPr="00AB7389">
        <w:rPr>
          <w:rFonts w:ascii="Arial" w:hAnsi="Arial" w:cs="Arial"/>
          <w:b/>
          <w:sz w:val="24"/>
          <w:szCs w:val="24"/>
        </w:rPr>
        <w:t>“</w:t>
      </w:r>
      <w:r>
        <w:rPr>
          <w:rFonts w:ascii="Arial" w:hAnsi="Arial" w:cs="Arial"/>
          <w:b/>
          <w:sz w:val="24"/>
          <w:szCs w:val="24"/>
        </w:rPr>
        <w:t xml:space="preserve">SUPPLY OF CUT-FLOWERS, FLOWER BASKETS / BUNCHES, FLOWER POTS &amp; FLOWER BOUQUETS, HAARS, DRAWING RANGOLIS WITH FLOWERS, …ETC. </w:t>
      </w:r>
      <w:r w:rsidR="00DA628C">
        <w:rPr>
          <w:rFonts w:ascii="Arial" w:hAnsi="Arial" w:cs="Arial"/>
          <w:b/>
          <w:sz w:val="24"/>
          <w:szCs w:val="24"/>
        </w:rPr>
        <w:t>AT ACTREC ,</w:t>
      </w:r>
      <w:r>
        <w:rPr>
          <w:rFonts w:ascii="Arial" w:hAnsi="Arial" w:cs="Arial"/>
          <w:b/>
          <w:sz w:val="24"/>
          <w:szCs w:val="24"/>
        </w:rPr>
        <w:t>AS AND WHEN REQUIRED BY ACTREC”</w:t>
      </w:r>
    </w:p>
    <w:p w:rsidR="006D3264" w:rsidRDefault="006D3264" w:rsidP="00670C1B">
      <w:pPr>
        <w:pStyle w:val="ListParagraph"/>
        <w:spacing w:after="0" w:line="480" w:lineRule="auto"/>
        <w:ind w:left="0"/>
        <w:jc w:val="center"/>
        <w:rPr>
          <w:rFonts w:ascii="Arial" w:hAnsi="Arial" w:cs="Arial"/>
          <w:b/>
          <w:sz w:val="24"/>
          <w:szCs w:val="24"/>
        </w:rPr>
      </w:pPr>
    </w:p>
    <w:p w:rsidR="006D3264" w:rsidRDefault="00F2605B" w:rsidP="00670C1B">
      <w:pPr>
        <w:pStyle w:val="ListParagraph"/>
        <w:spacing w:after="0" w:line="480" w:lineRule="auto"/>
        <w:ind w:left="0"/>
        <w:jc w:val="center"/>
        <w:rPr>
          <w:rFonts w:ascii="Arial" w:hAnsi="Arial" w:cs="Arial"/>
          <w:b/>
          <w:sz w:val="24"/>
          <w:szCs w:val="24"/>
        </w:rPr>
      </w:pPr>
      <w:r>
        <w:rPr>
          <w:rFonts w:ascii="Arial" w:hAnsi="Arial" w:cs="Arial"/>
          <w:b/>
          <w:sz w:val="24"/>
          <w:szCs w:val="24"/>
        </w:rPr>
        <w:t>For</w:t>
      </w:r>
      <w:r w:rsidR="009547AC">
        <w:rPr>
          <w:rFonts w:ascii="Arial" w:hAnsi="Arial" w:cs="Arial"/>
          <w:b/>
          <w:sz w:val="24"/>
          <w:szCs w:val="24"/>
        </w:rPr>
        <w:t xml:space="preserve"> a period of one year starting from </w:t>
      </w:r>
    </w:p>
    <w:p w:rsidR="00E26746" w:rsidRDefault="00773B90" w:rsidP="00E26746">
      <w:pPr>
        <w:spacing w:after="0"/>
        <w:jc w:val="center"/>
        <w:rPr>
          <w:rFonts w:ascii="Arial" w:hAnsi="Arial" w:cs="Arial"/>
          <w:b/>
          <w:sz w:val="24"/>
          <w:szCs w:val="24"/>
        </w:rPr>
      </w:pPr>
      <w:r>
        <w:rPr>
          <w:rFonts w:ascii="Arial" w:hAnsi="Arial" w:cs="Arial"/>
          <w:b/>
          <w:sz w:val="24"/>
          <w:szCs w:val="24"/>
        </w:rPr>
        <w:t>2</w:t>
      </w:r>
      <w:r w:rsidR="00745911">
        <w:rPr>
          <w:rFonts w:ascii="Arial" w:hAnsi="Arial" w:cs="Arial"/>
          <w:b/>
          <w:sz w:val="24"/>
          <w:szCs w:val="24"/>
        </w:rPr>
        <w:t>2</w:t>
      </w:r>
      <w:bookmarkStart w:id="0" w:name="_GoBack"/>
      <w:bookmarkEnd w:id="0"/>
      <w:r w:rsidR="00A0183A">
        <w:rPr>
          <w:rFonts w:ascii="Arial" w:hAnsi="Arial" w:cs="Arial"/>
          <w:b/>
          <w:sz w:val="24"/>
          <w:szCs w:val="24"/>
          <w:vertAlign w:val="superscript"/>
        </w:rPr>
        <w:t>n</w:t>
      </w:r>
      <w:r w:rsidR="00122CDE">
        <w:rPr>
          <w:rFonts w:ascii="Arial" w:hAnsi="Arial" w:cs="Arial"/>
          <w:b/>
          <w:sz w:val="24"/>
          <w:szCs w:val="24"/>
          <w:vertAlign w:val="superscript"/>
        </w:rPr>
        <w:t>d</w:t>
      </w:r>
      <w:r w:rsidR="00A0183A">
        <w:rPr>
          <w:rFonts w:ascii="Arial" w:hAnsi="Arial" w:cs="Arial"/>
          <w:b/>
          <w:sz w:val="24"/>
          <w:szCs w:val="24"/>
          <w:vertAlign w:val="superscript"/>
        </w:rPr>
        <w:t xml:space="preserve"> </w:t>
      </w:r>
      <w:r w:rsidR="00A0183A">
        <w:rPr>
          <w:rFonts w:ascii="Arial" w:hAnsi="Arial" w:cs="Arial"/>
          <w:b/>
          <w:sz w:val="24"/>
          <w:szCs w:val="24"/>
        </w:rPr>
        <w:t>March</w:t>
      </w:r>
      <w:r w:rsidR="009842E7">
        <w:rPr>
          <w:rFonts w:ascii="Arial" w:hAnsi="Arial" w:cs="Arial"/>
          <w:b/>
          <w:sz w:val="24"/>
          <w:szCs w:val="24"/>
        </w:rPr>
        <w:t>, 2022</w:t>
      </w:r>
      <w:r w:rsidR="00E85B18">
        <w:rPr>
          <w:rFonts w:ascii="Arial" w:hAnsi="Arial" w:cs="Arial"/>
          <w:b/>
          <w:sz w:val="24"/>
          <w:szCs w:val="24"/>
        </w:rPr>
        <w:t xml:space="preserve"> to 21</w:t>
      </w:r>
      <w:r w:rsidR="00E85B18" w:rsidRPr="00E85B18">
        <w:rPr>
          <w:rFonts w:ascii="Arial" w:hAnsi="Arial" w:cs="Arial"/>
          <w:b/>
          <w:sz w:val="24"/>
          <w:szCs w:val="24"/>
          <w:vertAlign w:val="superscript"/>
        </w:rPr>
        <w:t>st</w:t>
      </w:r>
      <w:r w:rsidR="00E85B18">
        <w:rPr>
          <w:rFonts w:ascii="Arial" w:hAnsi="Arial" w:cs="Arial"/>
          <w:b/>
          <w:sz w:val="24"/>
          <w:szCs w:val="24"/>
        </w:rPr>
        <w:t xml:space="preserve"> </w:t>
      </w:r>
      <w:r w:rsidR="00A0183A">
        <w:rPr>
          <w:rFonts w:ascii="Arial" w:hAnsi="Arial" w:cs="Arial"/>
          <w:b/>
          <w:sz w:val="24"/>
          <w:szCs w:val="24"/>
        </w:rPr>
        <w:t>March,</w:t>
      </w:r>
      <w:r w:rsidR="00E85B18">
        <w:rPr>
          <w:rFonts w:ascii="Arial" w:hAnsi="Arial" w:cs="Arial"/>
          <w:b/>
          <w:sz w:val="24"/>
          <w:szCs w:val="24"/>
        </w:rPr>
        <w:t>2023</w:t>
      </w:r>
      <w:r w:rsidR="00E26746" w:rsidRPr="00E26746">
        <w:rPr>
          <w:rFonts w:ascii="Arial" w:hAnsi="Arial" w:cs="Arial"/>
          <w:b/>
          <w:sz w:val="24"/>
          <w:szCs w:val="24"/>
        </w:rPr>
        <w:t>.</w:t>
      </w:r>
    </w:p>
    <w:p w:rsidR="00715DBC" w:rsidRPr="00E26746" w:rsidRDefault="00715DBC" w:rsidP="00E26746">
      <w:pPr>
        <w:spacing w:after="0"/>
        <w:jc w:val="center"/>
        <w:rPr>
          <w:rFonts w:ascii="Arial" w:hAnsi="Arial" w:cs="Arial"/>
          <w:sz w:val="24"/>
          <w:szCs w:val="24"/>
        </w:rPr>
      </w:pPr>
      <w:r>
        <w:rPr>
          <w:rFonts w:ascii="Arial" w:hAnsi="Arial" w:cs="Arial"/>
          <w:b/>
          <w:sz w:val="24"/>
          <w:szCs w:val="24"/>
        </w:rPr>
        <w:t>(Extendable for one year, subject to satisfactory performance)</w:t>
      </w:r>
    </w:p>
    <w:p w:rsidR="009547AC" w:rsidRPr="00285481" w:rsidRDefault="009547AC" w:rsidP="00670C1B">
      <w:pPr>
        <w:spacing w:after="0" w:line="480" w:lineRule="auto"/>
        <w:jc w:val="both"/>
        <w:rPr>
          <w:rFonts w:ascii="Arial" w:hAnsi="Arial" w:cs="Arial"/>
          <w:sz w:val="24"/>
          <w:szCs w:val="24"/>
        </w:rPr>
      </w:pPr>
    </w:p>
    <w:p w:rsidR="00292AA2" w:rsidRPr="004F4EA7" w:rsidRDefault="00AA0EA5" w:rsidP="00292AA2">
      <w:pPr>
        <w:spacing w:after="0"/>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rsidR="00292AA2" w:rsidRDefault="00292AA2" w:rsidP="00292AA2">
      <w:pPr>
        <w:spacing w:after="0"/>
        <w:jc w:val="both"/>
        <w:rPr>
          <w:rFonts w:ascii="Arial" w:hAnsi="Arial" w:cs="Arial"/>
          <w:sz w:val="24"/>
          <w:szCs w:val="24"/>
        </w:rPr>
      </w:pPr>
    </w:p>
    <w:p w:rsidR="00292AA2" w:rsidRPr="00F2605B" w:rsidRDefault="00292AA2" w:rsidP="00F2605B">
      <w:pPr>
        <w:pStyle w:val="ListParagraph"/>
        <w:numPr>
          <w:ilvl w:val="0"/>
          <w:numId w:val="15"/>
        </w:numPr>
        <w:spacing w:after="0"/>
        <w:jc w:val="both"/>
        <w:rPr>
          <w:rFonts w:ascii="Arial" w:hAnsi="Arial" w:cs="Arial"/>
          <w:sz w:val="24"/>
          <w:szCs w:val="24"/>
        </w:rPr>
      </w:pPr>
      <w:r w:rsidRPr="00670C1B">
        <w:rPr>
          <w:rFonts w:ascii="Arial" w:hAnsi="Arial" w:cs="Arial"/>
          <w:sz w:val="24"/>
          <w:szCs w:val="24"/>
        </w:rPr>
        <w:t xml:space="preserve">The last date for submission of sealed quotations is </w:t>
      </w:r>
      <w:r w:rsidR="001E41A5">
        <w:rPr>
          <w:rFonts w:ascii="Arial" w:hAnsi="Arial" w:cs="Arial"/>
          <w:b/>
          <w:bCs/>
          <w:sz w:val="24"/>
          <w:szCs w:val="24"/>
          <w:u w:val="single"/>
        </w:rPr>
        <w:t>15</w:t>
      </w:r>
      <w:r w:rsidR="00013A2E" w:rsidRPr="00013A2E">
        <w:rPr>
          <w:rFonts w:ascii="Arial" w:hAnsi="Arial" w:cs="Arial"/>
          <w:b/>
          <w:bCs/>
          <w:sz w:val="24"/>
          <w:szCs w:val="24"/>
          <w:u w:val="single"/>
          <w:vertAlign w:val="superscript"/>
        </w:rPr>
        <w:t>th</w:t>
      </w:r>
      <w:r w:rsidR="007C3FD6" w:rsidRPr="007C3FD6">
        <w:rPr>
          <w:rFonts w:ascii="Arial" w:hAnsi="Arial" w:cs="Arial"/>
          <w:b/>
          <w:bCs/>
          <w:sz w:val="24"/>
          <w:szCs w:val="24"/>
          <w:u w:val="single"/>
        </w:rPr>
        <w:t xml:space="preserve"> </w:t>
      </w:r>
      <w:r w:rsidR="007C3FD6">
        <w:rPr>
          <w:rFonts w:ascii="Arial" w:hAnsi="Arial" w:cs="Arial"/>
          <w:b/>
          <w:sz w:val="24"/>
          <w:szCs w:val="24"/>
          <w:u w:val="single"/>
        </w:rPr>
        <w:t>February</w:t>
      </w:r>
      <w:r w:rsidR="00A0183A">
        <w:rPr>
          <w:rFonts w:ascii="Arial" w:hAnsi="Arial" w:cs="Arial"/>
          <w:b/>
          <w:sz w:val="24"/>
          <w:szCs w:val="24"/>
          <w:u w:val="single"/>
        </w:rPr>
        <w:t>, 2022</w:t>
      </w:r>
      <w:r w:rsidR="00E26746" w:rsidRPr="00F2605B">
        <w:rPr>
          <w:rFonts w:ascii="Arial" w:hAnsi="Arial" w:cs="Arial"/>
          <w:b/>
          <w:sz w:val="24"/>
          <w:szCs w:val="24"/>
          <w:u w:val="single"/>
        </w:rPr>
        <w:t xml:space="preserve"> on or before 1.00 </w:t>
      </w:r>
      <w:r w:rsidR="00F04681" w:rsidRPr="00F2605B">
        <w:rPr>
          <w:rFonts w:ascii="Arial" w:hAnsi="Arial" w:cs="Arial"/>
          <w:b/>
          <w:sz w:val="24"/>
          <w:szCs w:val="24"/>
          <w:u w:val="single"/>
        </w:rPr>
        <w:t xml:space="preserve">pm </w:t>
      </w:r>
      <w:r w:rsidR="00F04681" w:rsidRPr="00F2605B">
        <w:rPr>
          <w:rFonts w:ascii="Arial" w:hAnsi="Arial" w:cs="Arial"/>
          <w:sz w:val="24"/>
          <w:szCs w:val="24"/>
        </w:rPr>
        <w:t>and</w:t>
      </w:r>
      <w:r w:rsidR="00E26746" w:rsidRPr="00F2605B">
        <w:rPr>
          <w:rFonts w:ascii="Arial" w:hAnsi="Arial" w:cs="Arial"/>
          <w:sz w:val="24"/>
          <w:szCs w:val="24"/>
        </w:rPr>
        <w:t xml:space="preserve"> to be delivered </w:t>
      </w:r>
      <w:r w:rsidRPr="00F2605B">
        <w:rPr>
          <w:rFonts w:ascii="Arial" w:hAnsi="Arial" w:cs="Arial"/>
          <w:sz w:val="24"/>
          <w:szCs w:val="24"/>
        </w:rPr>
        <w:t>in room no.</w:t>
      </w:r>
      <w:r w:rsidR="009F01E7" w:rsidRPr="00F2605B">
        <w:rPr>
          <w:rFonts w:ascii="Arial" w:hAnsi="Arial" w:cs="Arial"/>
          <w:sz w:val="24"/>
          <w:szCs w:val="24"/>
        </w:rPr>
        <w:t>PS-</w:t>
      </w:r>
      <w:r w:rsidRPr="00F2605B">
        <w:rPr>
          <w:rFonts w:ascii="Arial" w:hAnsi="Arial" w:cs="Arial"/>
          <w:sz w:val="24"/>
          <w:szCs w:val="24"/>
        </w:rPr>
        <w:t>3</w:t>
      </w:r>
      <w:r w:rsidR="00102179" w:rsidRPr="00F2605B">
        <w:rPr>
          <w:rFonts w:ascii="Arial" w:hAnsi="Arial" w:cs="Arial"/>
          <w:sz w:val="24"/>
          <w:szCs w:val="24"/>
        </w:rPr>
        <w:t>1</w:t>
      </w:r>
      <w:r w:rsidR="009F01E7" w:rsidRPr="00F2605B">
        <w:rPr>
          <w:rFonts w:ascii="Arial" w:hAnsi="Arial" w:cs="Arial"/>
          <w:sz w:val="24"/>
          <w:szCs w:val="24"/>
        </w:rPr>
        <w:t>8</w:t>
      </w:r>
      <w:r w:rsidRPr="00F2605B">
        <w:rPr>
          <w:rFonts w:ascii="Arial" w:hAnsi="Arial" w:cs="Arial"/>
          <w:sz w:val="24"/>
          <w:szCs w:val="24"/>
        </w:rPr>
        <w:t>, 3</w:t>
      </w:r>
      <w:r w:rsidRPr="00F2605B">
        <w:rPr>
          <w:rFonts w:ascii="Arial" w:hAnsi="Arial" w:cs="Arial"/>
          <w:sz w:val="24"/>
          <w:szCs w:val="24"/>
          <w:vertAlign w:val="superscript"/>
        </w:rPr>
        <w:t>rd</w:t>
      </w:r>
      <w:r w:rsidRPr="00F2605B">
        <w:rPr>
          <w:rFonts w:ascii="Arial" w:hAnsi="Arial" w:cs="Arial"/>
          <w:sz w:val="24"/>
          <w:szCs w:val="24"/>
        </w:rPr>
        <w:t xml:space="preserve"> floor, PS building, ACTREC campus.</w:t>
      </w:r>
      <w:r w:rsidR="00E26746" w:rsidRPr="00F2605B">
        <w:rPr>
          <w:rFonts w:ascii="Arial" w:hAnsi="Arial" w:cs="Arial"/>
          <w:sz w:val="24"/>
          <w:szCs w:val="24"/>
        </w:rPr>
        <w:t xml:space="preserve"> Tenders received after submitting date and time would be rejected.</w:t>
      </w:r>
      <w:r w:rsidRPr="00F2605B">
        <w:rPr>
          <w:rFonts w:ascii="Arial" w:hAnsi="Arial" w:cs="Arial"/>
          <w:sz w:val="24"/>
          <w:szCs w:val="24"/>
        </w:rPr>
        <w:t xml:space="preserve"> </w:t>
      </w:r>
    </w:p>
    <w:p w:rsidR="00292AA2" w:rsidRDefault="00292AA2" w:rsidP="00292AA2">
      <w:pPr>
        <w:spacing w:after="0"/>
        <w:jc w:val="both"/>
        <w:rPr>
          <w:rFonts w:ascii="Arial" w:hAnsi="Arial" w:cs="Arial"/>
          <w:sz w:val="24"/>
          <w:szCs w:val="24"/>
        </w:rPr>
      </w:pPr>
    </w:p>
    <w:p w:rsidR="00292AA2" w:rsidRDefault="00292AA2" w:rsidP="00670C1B">
      <w:pPr>
        <w:pStyle w:val="ListParagraph"/>
        <w:numPr>
          <w:ilvl w:val="0"/>
          <w:numId w:val="15"/>
        </w:numPr>
        <w:spacing w:after="0"/>
        <w:jc w:val="both"/>
        <w:rPr>
          <w:rFonts w:ascii="Arial" w:hAnsi="Arial" w:cs="Arial"/>
          <w:sz w:val="24"/>
          <w:szCs w:val="24"/>
        </w:rPr>
      </w:pPr>
      <w:r w:rsidRPr="00670C1B">
        <w:rPr>
          <w:rFonts w:ascii="Arial" w:hAnsi="Arial" w:cs="Arial"/>
          <w:sz w:val="24"/>
          <w:szCs w:val="24"/>
        </w:rPr>
        <w:t>The sealed quotations will be opened on</w:t>
      </w:r>
      <w:r w:rsidR="00F2605B">
        <w:rPr>
          <w:rFonts w:ascii="Arial" w:hAnsi="Arial" w:cs="Arial"/>
          <w:sz w:val="24"/>
          <w:szCs w:val="24"/>
        </w:rPr>
        <w:t xml:space="preserve"> </w:t>
      </w:r>
      <w:r w:rsidR="001E41A5">
        <w:rPr>
          <w:rFonts w:ascii="Arial" w:hAnsi="Arial" w:cs="Arial"/>
          <w:b/>
          <w:bCs/>
          <w:sz w:val="24"/>
          <w:szCs w:val="24"/>
          <w:u w:val="single"/>
        </w:rPr>
        <w:t>15</w:t>
      </w:r>
      <w:r w:rsidR="00013A2E" w:rsidRPr="00013A2E">
        <w:rPr>
          <w:rFonts w:ascii="Arial" w:hAnsi="Arial" w:cs="Arial"/>
          <w:b/>
          <w:bCs/>
          <w:sz w:val="24"/>
          <w:szCs w:val="24"/>
          <w:u w:val="single"/>
          <w:vertAlign w:val="superscript"/>
        </w:rPr>
        <w:t>th</w:t>
      </w:r>
      <w:r w:rsidR="007C3FD6" w:rsidRPr="007C3FD6">
        <w:rPr>
          <w:rFonts w:ascii="Arial" w:hAnsi="Arial" w:cs="Arial"/>
          <w:b/>
          <w:bCs/>
          <w:sz w:val="24"/>
          <w:szCs w:val="24"/>
          <w:u w:val="single"/>
        </w:rPr>
        <w:t xml:space="preserve"> February</w:t>
      </w:r>
      <w:r w:rsidR="00E26746" w:rsidRPr="00E26746">
        <w:rPr>
          <w:rFonts w:ascii="Arial" w:hAnsi="Arial" w:cs="Arial"/>
          <w:b/>
          <w:sz w:val="24"/>
          <w:szCs w:val="24"/>
          <w:u w:val="single"/>
        </w:rPr>
        <w:t xml:space="preserve">, </w:t>
      </w:r>
      <w:r w:rsidR="00A0183A">
        <w:rPr>
          <w:rFonts w:ascii="Arial" w:hAnsi="Arial" w:cs="Arial"/>
          <w:b/>
          <w:sz w:val="24"/>
          <w:szCs w:val="24"/>
          <w:u w:val="single"/>
        </w:rPr>
        <w:t>2022</w:t>
      </w:r>
      <w:r w:rsidR="004F4EA7" w:rsidRPr="00E26746">
        <w:rPr>
          <w:rFonts w:ascii="Arial" w:hAnsi="Arial" w:cs="Arial"/>
          <w:b/>
          <w:sz w:val="24"/>
          <w:szCs w:val="24"/>
          <w:u w:val="single"/>
        </w:rPr>
        <w:t xml:space="preserve"> </w:t>
      </w:r>
      <w:r w:rsidR="004F4EA7" w:rsidRPr="00670C1B">
        <w:rPr>
          <w:rFonts w:ascii="Arial" w:hAnsi="Arial" w:cs="Arial"/>
          <w:sz w:val="24"/>
          <w:szCs w:val="24"/>
        </w:rPr>
        <w:t>at</w:t>
      </w:r>
      <w:r w:rsidR="00715DBC">
        <w:rPr>
          <w:rFonts w:ascii="Arial" w:hAnsi="Arial" w:cs="Arial"/>
          <w:sz w:val="24"/>
          <w:szCs w:val="24"/>
        </w:rPr>
        <w:t xml:space="preserve"> 03.0</w:t>
      </w:r>
      <w:r w:rsidRPr="00670C1B">
        <w:rPr>
          <w:rFonts w:ascii="Arial" w:hAnsi="Arial" w:cs="Arial"/>
          <w:sz w:val="24"/>
          <w:szCs w:val="24"/>
        </w:rPr>
        <w:t>0 pm.</w:t>
      </w:r>
    </w:p>
    <w:p w:rsidR="00715DBC" w:rsidRPr="00715DBC" w:rsidRDefault="00715DBC" w:rsidP="00715DBC">
      <w:pPr>
        <w:pStyle w:val="ListParagraph"/>
        <w:rPr>
          <w:rFonts w:ascii="Arial" w:hAnsi="Arial" w:cs="Arial"/>
          <w:sz w:val="24"/>
          <w:szCs w:val="24"/>
        </w:rPr>
      </w:pPr>
    </w:p>
    <w:p w:rsidR="00C74CA7" w:rsidRDefault="00715DBC" w:rsidP="00163123">
      <w:pPr>
        <w:pStyle w:val="ListParagraph"/>
        <w:numPr>
          <w:ilvl w:val="0"/>
          <w:numId w:val="15"/>
        </w:numPr>
        <w:spacing w:after="0"/>
        <w:jc w:val="both"/>
        <w:rPr>
          <w:rFonts w:ascii="Arial" w:hAnsi="Arial" w:cs="Arial"/>
          <w:b/>
          <w:u w:val="single"/>
        </w:rPr>
      </w:pPr>
      <w:r w:rsidRPr="00F2605B">
        <w:rPr>
          <w:rFonts w:ascii="Arial" w:hAnsi="Arial" w:cs="Arial"/>
          <w:sz w:val="24"/>
          <w:szCs w:val="24"/>
        </w:rPr>
        <w:t>Estim</w:t>
      </w:r>
      <w:r w:rsidR="00A0183A">
        <w:rPr>
          <w:rFonts w:ascii="Arial" w:hAnsi="Arial" w:cs="Arial"/>
          <w:sz w:val="24"/>
          <w:szCs w:val="24"/>
        </w:rPr>
        <w:t xml:space="preserve">ated Cost is approximately </w:t>
      </w:r>
      <w:proofErr w:type="spellStart"/>
      <w:r w:rsidR="00A0183A">
        <w:rPr>
          <w:rFonts w:ascii="Arial" w:hAnsi="Arial" w:cs="Arial"/>
          <w:sz w:val="24"/>
          <w:szCs w:val="24"/>
        </w:rPr>
        <w:t>Rs</w:t>
      </w:r>
      <w:proofErr w:type="spellEnd"/>
      <w:r w:rsidR="00A0183A">
        <w:rPr>
          <w:rFonts w:ascii="Arial" w:hAnsi="Arial" w:cs="Arial"/>
          <w:sz w:val="24"/>
          <w:szCs w:val="24"/>
        </w:rPr>
        <w:t>. 7</w:t>
      </w:r>
      <w:r w:rsidRPr="00F2605B">
        <w:rPr>
          <w:rFonts w:ascii="Arial" w:hAnsi="Arial" w:cs="Arial"/>
          <w:sz w:val="24"/>
          <w:szCs w:val="24"/>
        </w:rPr>
        <w:t xml:space="preserve">0,000/- </w:t>
      </w:r>
      <w:r w:rsidR="00F2605B">
        <w:rPr>
          <w:rFonts w:ascii="Arial" w:hAnsi="Arial" w:cs="Arial"/>
          <w:sz w:val="24"/>
          <w:szCs w:val="24"/>
        </w:rPr>
        <w:t>.</w:t>
      </w:r>
    </w:p>
    <w:p w:rsidR="009547AC" w:rsidRDefault="009547AC" w:rsidP="00AB7389">
      <w:pPr>
        <w:spacing w:after="0"/>
        <w:jc w:val="right"/>
        <w:rPr>
          <w:rFonts w:ascii="Arial" w:hAnsi="Arial" w:cs="Arial"/>
          <w:b/>
          <w:sz w:val="28"/>
          <w:szCs w:val="28"/>
          <w:u w:val="single"/>
        </w:rPr>
      </w:pPr>
    </w:p>
    <w:p w:rsidR="00131AFE" w:rsidRDefault="00131AFE" w:rsidP="00AB7389">
      <w:pPr>
        <w:spacing w:after="0"/>
        <w:jc w:val="right"/>
        <w:rPr>
          <w:rFonts w:ascii="Arial" w:hAnsi="Arial" w:cs="Arial"/>
          <w:b/>
          <w:sz w:val="28"/>
          <w:szCs w:val="28"/>
          <w:u w:val="single"/>
        </w:rPr>
      </w:pPr>
    </w:p>
    <w:p w:rsidR="004F4EA7" w:rsidRDefault="004F4EA7" w:rsidP="00AB7389">
      <w:pPr>
        <w:spacing w:after="0"/>
        <w:jc w:val="right"/>
        <w:rPr>
          <w:rFonts w:ascii="Arial" w:hAnsi="Arial" w:cs="Arial"/>
          <w:b/>
          <w:sz w:val="28"/>
          <w:szCs w:val="28"/>
          <w:u w:val="single"/>
        </w:rPr>
      </w:pPr>
    </w:p>
    <w:p w:rsidR="004F4EA7" w:rsidRDefault="004F4EA7" w:rsidP="00AB7389">
      <w:pPr>
        <w:spacing w:after="0"/>
        <w:jc w:val="right"/>
        <w:rPr>
          <w:rFonts w:ascii="Arial" w:hAnsi="Arial" w:cs="Arial"/>
          <w:b/>
          <w:sz w:val="28"/>
          <w:szCs w:val="28"/>
          <w:u w:val="single"/>
        </w:rPr>
      </w:pPr>
    </w:p>
    <w:p w:rsidR="004F4EA7" w:rsidRDefault="004F4EA7" w:rsidP="00AB7389">
      <w:pPr>
        <w:spacing w:after="0"/>
        <w:jc w:val="right"/>
        <w:rPr>
          <w:rFonts w:ascii="Arial" w:hAnsi="Arial" w:cs="Arial"/>
          <w:b/>
          <w:sz w:val="28"/>
          <w:szCs w:val="28"/>
          <w:u w:val="single"/>
        </w:rPr>
      </w:pPr>
    </w:p>
    <w:p w:rsidR="004F4EA7" w:rsidRDefault="004F4EA7" w:rsidP="00AB7389">
      <w:pPr>
        <w:spacing w:after="0"/>
        <w:jc w:val="right"/>
        <w:rPr>
          <w:rFonts w:ascii="Arial" w:hAnsi="Arial" w:cs="Arial"/>
          <w:b/>
          <w:sz w:val="28"/>
          <w:szCs w:val="28"/>
          <w:u w:val="single"/>
        </w:rPr>
      </w:pPr>
    </w:p>
    <w:p w:rsidR="002B3F8F" w:rsidRDefault="002B3F8F" w:rsidP="00AB7389">
      <w:pPr>
        <w:spacing w:after="0"/>
        <w:jc w:val="right"/>
        <w:rPr>
          <w:rFonts w:ascii="Arial" w:hAnsi="Arial" w:cs="Arial"/>
          <w:b/>
          <w:sz w:val="28"/>
          <w:szCs w:val="28"/>
          <w:u w:val="single"/>
        </w:rPr>
      </w:pPr>
    </w:p>
    <w:p w:rsidR="002B3F8F" w:rsidRDefault="002B3F8F" w:rsidP="00AB7389">
      <w:pPr>
        <w:spacing w:after="0"/>
        <w:jc w:val="right"/>
        <w:rPr>
          <w:rFonts w:ascii="Arial" w:hAnsi="Arial" w:cs="Arial"/>
          <w:b/>
          <w:sz w:val="28"/>
          <w:szCs w:val="28"/>
          <w:u w:val="single"/>
        </w:rPr>
      </w:pPr>
    </w:p>
    <w:p w:rsidR="002B3F8F" w:rsidRDefault="002B3F8F" w:rsidP="00AB7389">
      <w:pPr>
        <w:spacing w:after="0"/>
        <w:jc w:val="right"/>
        <w:rPr>
          <w:rFonts w:ascii="Arial" w:hAnsi="Arial" w:cs="Arial"/>
          <w:b/>
          <w:sz w:val="28"/>
          <w:szCs w:val="28"/>
          <w:u w:val="single"/>
        </w:rPr>
      </w:pPr>
    </w:p>
    <w:p w:rsidR="004F4EA7" w:rsidRDefault="004F4EA7" w:rsidP="00AB7389">
      <w:pPr>
        <w:spacing w:after="0"/>
        <w:jc w:val="right"/>
        <w:rPr>
          <w:rFonts w:ascii="Arial" w:hAnsi="Arial" w:cs="Arial"/>
          <w:b/>
          <w:sz w:val="28"/>
          <w:szCs w:val="28"/>
          <w:u w:val="single"/>
        </w:rPr>
      </w:pPr>
    </w:p>
    <w:p w:rsidR="00F2605B" w:rsidRDefault="00F2605B" w:rsidP="00AB7389">
      <w:pPr>
        <w:spacing w:after="0"/>
        <w:jc w:val="right"/>
        <w:rPr>
          <w:rFonts w:ascii="Arial" w:hAnsi="Arial" w:cs="Arial"/>
          <w:b/>
          <w:sz w:val="28"/>
          <w:szCs w:val="28"/>
          <w:u w:val="single"/>
        </w:rPr>
      </w:pPr>
    </w:p>
    <w:p w:rsidR="004F4EA7" w:rsidRDefault="004F4EA7" w:rsidP="00AB7389">
      <w:pPr>
        <w:spacing w:after="0"/>
        <w:jc w:val="right"/>
        <w:rPr>
          <w:rFonts w:ascii="Arial" w:hAnsi="Arial" w:cs="Arial"/>
          <w:b/>
          <w:sz w:val="28"/>
          <w:szCs w:val="28"/>
          <w:u w:val="single"/>
        </w:rPr>
      </w:pPr>
    </w:p>
    <w:p w:rsidR="007C3FD6" w:rsidRDefault="007C3FD6" w:rsidP="007C3FD6">
      <w:pPr>
        <w:autoSpaceDE w:val="0"/>
        <w:autoSpaceDN w:val="0"/>
        <w:adjustRightInd w:val="0"/>
        <w:spacing w:after="0" w:line="240" w:lineRule="auto"/>
        <w:rPr>
          <w:rFonts w:ascii="Arial" w:hAnsi="Arial" w:cs="Arial"/>
          <w:b/>
          <w:sz w:val="28"/>
          <w:szCs w:val="28"/>
          <w:u w:val="single"/>
        </w:rPr>
      </w:pPr>
    </w:p>
    <w:p w:rsidR="00964C07" w:rsidRPr="00F2605B" w:rsidRDefault="0045526F" w:rsidP="007C3FD6">
      <w:pPr>
        <w:autoSpaceDE w:val="0"/>
        <w:autoSpaceDN w:val="0"/>
        <w:adjustRightInd w:val="0"/>
        <w:spacing w:after="0" w:line="240" w:lineRule="auto"/>
        <w:jc w:val="center"/>
        <w:rPr>
          <w:rFonts w:ascii="Arial" w:hAnsi="Arial" w:cs="Arial"/>
          <w:b/>
          <w:bCs/>
          <w:sz w:val="24"/>
          <w:szCs w:val="24"/>
        </w:rPr>
      </w:pPr>
      <w:r w:rsidRPr="00F2605B">
        <w:rPr>
          <w:rFonts w:ascii="Arial" w:hAnsi="Arial" w:cs="Arial"/>
          <w:b/>
          <w:bCs/>
          <w:sz w:val="24"/>
          <w:szCs w:val="24"/>
        </w:rPr>
        <w:lastRenderedPageBreak/>
        <w:t xml:space="preserve">TMC - </w:t>
      </w:r>
      <w:r w:rsidR="00964C07" w:rsidRPr="00F2605B">
        <w:rPr>
          <w:rFonts w:ascii="Arial" w:hAnsi="Arial" w:cs="Arial"/>
          <w:b/>
          <w:bCs/>
          <w:sz w:val="24"/>
          <w:szCs w:val="24"/>
        </w:rPr>
        <w:t>ACTREC,</w:t>
      </w:r>
    </w:p>
    <w:p w:rsidR="00964C07" w:rsidRPr="00F2605B" w:rsidRDefault="00964C07" w:rsidP="00964C07">
      <w:pPr>
        <w:autoSpaceDE w:val="0"/>
        <w:autoSpaceDN w:val="0"/>
        <w:adjustRightInd w:val="0"/>
        <w:spacing w:after="0" w:line="240" w:lineRule="auto"/>
        <w:jc w:val="center"/>
        <w:rPr>
          <w:rFonts w:ascii="Arial" w:hAnsi="Arial" w:cs="Arial"/>
          <w:b/>
          <w:bCs/>
          <w:sz w:val="24"/>
          <w:szCs w:val="24"/>
        </w:rPr>
      </w:pPr>
      <w:proofErr w:type="spellStart"/>
      <w:r w:rsidRPr="00F2605B">
        <w:rPr>
          <w:rFonts w:ascii="Arial" w:hAnsi="Arial" w:cs="Arial"/>
          <w:b/>
          <w:bCs/>
          <w:sz w:val="24"/>
          <w:szCs w:val="24"/>
        </w:rPr>
        <w:t>Kharghar</w:t>
      </w:r>
      <w:proofErr w:type="spellEnd"/>
      <w:r w:rsidRPr="00F2605B">
        <w:rPr>
          <w:rFonts w:ascii="Arial" w:hAnsi="Arial" w:cs="Arial"/>
          <w:b/>
          <w:bCs/>
          <w:sz w:val="24"/>
          <w:szCs w:val="24"/>
        </w:rPr>
        <w:t xml:space="preserve">, </w:t>
      </w:r>
      <w:proofErr w:type="spellStart"/>
      <w:r w:rsidRPr="00F2605B">
        <w:rPr>
          <w:rFonts w:ascii="Arial" w:hAnsi="Arial" w:cs="Arial"/>
          <w:b/>
          <w:bCs/>
          <w:sz w:val="24"/>
          <w:szCs w:val="24"/>
        </w:rPr>
        <w:t>Navi</w:t>
      </w:r>
      <w:proofErr w:type="spellEnd"/>
      <w:r w:rsidRPr="00F2605B">
        <w:rPr>
          <w:rFonts w:ascii="Arial" w:hAnsi="Arial" w:cs="Arial"/>
          <w:b/>
          <w:bCs/>
          <w:sz w:val="24"/>
          <w:szCs w:val="24"/>
        </w:rPr>
        <w:t xml:space="preserve"> Mumbai-410210</w:t>
      </w:r>
    </w:p>
    <w:p w:rsidR="00964C07" w:rsidRPr="00F2605B" w:rsidRDefault="00964C07" w:rsidP="00964C07">
      <w:pPr>
        <w:autoSpaceDE w:val="0"/>
        <w:autoSpaceDN w:val="0"/>
        <w:adjustRightInd w:val="0"/>
        <w:spacing w:after="0" w:line="240" w:lineRule="auto"/>
        <w:jc w:val="center"/>
        <w:rPr>
          <w:rFonts w:ascii="Arial" w:hAnsi="Arial" w:cs="Arial"/>
          <w:b/>
          <w:bCs/>
          <w:sz w:val="24"/>
          <w:szCs w:val="24"/>
        </w:rPr>
      </w:pPr>
    </w:p>
    <w:p w:rsidR="0045526F" w:rsidRPr="00F2605B" w:rsidRDefault="0045526F" w:rsidP="00964C07">
      <w:pPr>
        <w:autoSpaceDE w:val="0"/>
        <w:autoSpaceDN w:val="0"/>
        <w:adjustRightInd w:val="0"/>
        <w:spacing w:after="0" w:line="240" w:lineRule="auto"/>
        <w:jc w:val="center"/>
        <w:rPr>
          <w:rFonts w:ascii="Arial" w:hAnsi="Arial" w:cs="Arial"/>
          <w:b/>
          <w:bCs/>
          <w:sz w:val="24"/>
          <w:szCs w:val="24"/>
        </w:rPr>
      </w:pPr>
      <w:r w:rsidRPr="00F2605B">
        <w:rPr>
          <w:rFonts w:ascii="Arial" w:hAnsi="Arial" w:cs="Arial"/>
          <w:b/>
          <w:bCs/>
          <w:sz w:val="24"/>
          <w:szCs w:val="24"/>
        </w:rPr>
        <w:t>GENERAL TERMS AND CONDITIONS</w:t>
      </w:r>
    </w:p>
    <w:p w:rsidR="0045526F" w:rsidRDefault="0045526F" w:rsidP="0045526F">
      <w:pPr>
        <w:spacing w:after="0"/>
        <w:jc w:val="both"/>
        <w:rPr>
          <w:rFonts w:ascii="Arial" w:hAnsi="Arial" w:cs="Arial"/>
          <w:b/>
          <w:sz w:val="24"/>
          <w:szCs w:val="24"/>
          <w:u w:val="single"/>
        </w:rPr>
      </w:pPr>
    </w:p>
    <w:p w:rsidR="0045526F" w:rsidRPr="0045526F" w:rsidRDefault="0045526F" w:rsidP="0045526F">
      <w:pPr>
        <w:pStyle w:val="ListParagraph"/>
        <w:numPr>
          <w:ilvl w:val="0"/>
          <w:numId w:val="20"/>
        </w:numPr>
        <w:spacing w:after="0"/>
        <w:jc w:val="both"/>
        <w:rPr>
          <w:rFonts w:ascii="Arial" w:hAnsi="Arial" w:cs="Arial"/>
          <w:sz w:val="28"/>
          <w:szCs w:val="28"/>
        </w:rPr>
      </w:pPr>
      <w:r w:rsidRPr="0045526F">
        <w:rPr>
          <w:rFonts w:ascii="Arial" w:hAnsi="Arial" w:cs="Arial"/>
          <w:sz w:val="24"/>
          <w:szCs w:val="24"/>
        </w:rPr>
        <w:t>Sealed Q</w:t>
      </w:r>
      <w:r w:rsidR="00CC2968">
        <w:rPr>
          <w:rFonts w:ascii="Arial" w:hAnsi="Arial" w:cs="Arial"/>
          <w:sz w:val="24"/>
          <w:szCs w:val="24"/>
        </w:rPr>
        <w:t xml:space="preserve">uotations are invited </w:t>
      </w:r>
      <w:r w:rsidR="00715DBC">
        <w:rPr>
          <w:rFonts w:ascii="Arial" w:hAnsi="Arial" w:cs="Arial"/>
          <w:sz w:val="24"/>
          <w:szCs w:val="24"/>
        </w:rPr>
        <w:t xml:space="preserve">for annual contract for </w:t>
      </w:r>
      <w:r w:rsidRPr="0045526F">
        <w:rPr>
          <w:rFonts w:ascii="Arial" w:hAnsi="Arial" w:cs="Arial"/>
          <w:sz w:val="24"/>
          <w:szCs w:val="24"/>
        </w:rPr>
        <w:t xml:space="preserve">“SUPPLY OF CUT-FLOWERS, FLOWER BASKETS / BUNCHES, FLOWER POTS &amp; FLOWER BOUQUETS, HAARS, DRAWING RANGOLIS WITH FLOWERS, </w:t>
      </w:r>
      <w:r w:rsidR="00715DBC">
        <w:rPr>
          <w:rFonts w:ascii="Arial" w:hAnsi="Arial" w:cs="Arial"/>
          <w:sz w:val="24"/>
          <w:szCs w:val="24"/>
        </w:rPr>
        <w:t xml:space="preserve">…ETC. AS AND WHEN REQUIRED </w:t>
      </w:r>
      <w:r w:rsidRPr="0045526F">
        <w:rPr>
          <w:rFonts w:ascii="Arial" w:hAnsi="Arial" w:cs="Arial"/>
          <w:sz w:val="24"/>
          <w:szCs w:val="24"/>
        </w:rPr>
        <w:t xml:space="preserve">”, by ACTREC, </w:t>
      </w:r>
      <w:proofErr w:type="spellStart"/>
      <w:r w:rsidRPr="0045526F">
        <w:rPr>
          <w:rFonts w:ascii="Arial" w:hAnsi="Arial" w:cs="Arial"/>
          <w:sz w:val="24"/>
          <w:szCs w:val="24"/>
        </w:rPr>
        <w:t>Kharghar</w:t>
      </w:r>
      <w:proofErr w:type="spellEnd"/>
      <w:r w:rsidRPr="0045526F">
        <w:rPr>
          <w:rFonts w:ascii="Arial" w:hAnsi="Arial" w:cs="Arial"/>
          <w:sz w:val="24"/>
          <w:szCs w:val="24"/>
        </w:rPr>
        <w:t xml:space="preserve">, </w:t>
      </w:r>
      <w:proofErr w:type="spellStart"/>
      <w:r w:rsidRPr="0045526F">
        <w:rPr>
          <w:rFonts w:ascii="Arial" w:hAnsi="Arial" w:cs="Arial"/>
          <w:sz w:val="24"/>
          <w:szCs w:val="24"/>
        </w:rPr>
        <w:t>Navi</w:t>
      </w:r>
      <w:proofErr w:type="spellEnd"/>
      <w:r w:rsidRPr="0045526F">
        <w:rPr>
          <w:rFonts w:ascii="Arial" w:hAnsi="Arial" w:cs="Arial"/>
          <w:sz w:val="24"/>
          <w:szCs w:val="24"/>
        </w:rPr>
        <w:t xml:space="preserve"> Mumbai, for  a period of</w:t>
      </w:r>
      <w:r>
        <w:rPr>
          <w:rFonts w:ascii="Arial" w:hAnsi="Arial" w:cs="Arial"/>
          <w:sz w:val="24"/>
          <w:szCs w:val="24"/>
        </w:rPr>
        <w:t xml:space="preserve"> one year</w:t>
      </w:r>
      <w:r w:rsidR="00715DBC">
        <w:rPr>
          <w:rFonts w:ascii="Arial" w:hAnsi="Arial" w:cs="Arial"/>
          <w:sz w:val="24"/>
          <w:szCs w:val="24"/>
        </w:rPr>
        <w:t xml:space="preserve"> on </w:t>
      </w:r>
      <w:r w:rsidR="00131AFE">
        <w:rPr>
          <w:rFonts w:ascii="Arial" w:hAnsi="Arial" w:cs="Arial"/>
          <w:sz w:val="24"/>
          <w:szCs w:val="24"/>
        </w:rPr>
        <w:t>contract basis</w:t>
      </w:r>
      <w:r>
        <w:rPr>
          <w:rFonts w:ascii="Arial" w:hAnsi="Arial" w:cs="Arial"/>
          <w:sz w:val="24"/>
          <w:szCs w:val="24"/>
        </w:rPr>
        <w:t>. The sealed cove</w:t>
      </w:r>
      <w:r w:rsidR="00715DBC">
        <w:rPr>
          <w:rFonts w:ascii="Arial" w:hAnsi="Arial" w:cs="Arial"/>
          <w:sz w:val="24"/>
          <w:szCs w:val="24"/>
        </w:rPr>
        <w:t xml:space="preserve">r containing the quotations </w:t>
      </w:r>
      <w:proofErr w:type="spellStart"/>
      <w:r w:rsidR="00715DBC">
        <w:rPr>
          <w:rFonts w:ascii="Arial" w:hAnsi="Arial" w:cs="Arial"/>
          <w:sz w:val="24"/>
          <w:szCs w:val="24"/>
        </w:rPr>
        <w:t>sup</w:t>
      </w:r>
      <w:r>
        <w:rPr>
          <w:rFonts w:ascii="Arial" w:hAnsi="Arial" w:cs="Arial"/>
          <w:sz w:val="24"/>
          <w:szCs w:val="24"/>
        </w:rPr>
        <w:t>erscribed</w:t>
      </w:r>
      <w:proofErr w:type="spellEnd"/>
      <w:r>
        <w:rPr>
          <w:rFonts w:ascii="Arial" w:hAnsi="Arial" w:cs="Arial"/>
          <w:sz w:val="24"/>
          <w:szCs w:val="24"/>
        </w:rPr>
        <w:t xml:space="preserve"> as under and complete in all respect should be submitted to ACTREC, Tata Memorial Centre, </w:t>
      </w:r>
      <w:proofErr w:type="spellStart"/>
      <w:r>
        <w:rPr>
          <w:rFonts w:ascii="Arial" w:hAnsi="Arial" w:cs="Arial"/>
          <w:sz w:val="24"/>
          <w:szCs w:val="24"/>
        </w:rPr>
        <w:t>Kharghar</w:t>
      </w:r>
      <w:proofErr w:type="spellEnd"/>
      <w:r>
        <w:rPr>
          <w:rFonts w:ascii="Arial" w:hAnsi="Arial" w:cs="Arial"/>
          <w:sz w:val="24"/>
          <w:szCs w:val="24"/>
        </w:rPr>
        <w:t xml:space="preserve">, </w:t>
      </w:r>
      <w:r w:rsidR="005107F7">
        <w:rPr>
          <w:rFonts w:ascii="Arial" w:hAnsi="Arial" w:cs="Arial"/>
          <w:b/>
          <w:sz w:val="24"/>
          <w:szCs w:val="24"/>
          <w:u w:val="single"/>
        </w:rPr>
        <w:t>on or before</w:t>
      </w:r>
      <w:r w:rsidR="00F2605B">
        <w:rPr>
          <w:rFonts w:ascii="Arial" w:hAnsi="Arial" w:cs="Arial"/>
          <w:b/>
          <w:sz w:val="24"/>
          <w:szCs w:val="24"/>
          <w:u w:val="single"/>
        </w:rPr>
        <w:t xml:space="preserve"> </w:t>
      </w:r>
      <w:r w:rsidR="001E41A5">
        <w:rPr>
          <w:rFonts w:ascii="Arial" w:hAnsi="Arial" w:cs="Arial"/>
          <w:b/>
          <w:sz w:val="24"/>
          <w:szCs w:val="24"/>
          <w:u w:val="single"/>
        </w:rPr>
        <w:t>15</w:t>
      </w:r>
      <w:r w:rsidR="00013A2E" w:rsidRPr="00013A2E">
        <w:rPr>
          <w:rFonts w:ascii="Arial" w:hAnsi="Arial" w:cs="Arial"/>
          <w:b/>
          <w:sz w:val="24"/>
          <w:szCs w:val="24"/>
          <w:u w:val="single"/>
          <w:vertAlign w:val="superscript"/>
        </w:rPr>
        <w:t>th</w:t>
      </w:r>
      <w:r w:rsidR="007C3FD6">
        <w:rPr>
          <w:rFonts w:ascii="Arial" w:hAnsi="Arial" w:cs="Arial"/>
          <w:b/>
          <w:sz w:val="24"/>
          <w:szCs w:val="24"/>
          <w:u w:val="single"/>
        </w:rPr>
        <w:t xml:space="preserve"> February</w:t>
      </w:r>
      <w:r w:rsidR="00A0183A">
        <w:rPr>
          <w:rFonts w:ascii="Arial" w:hAnsi="Arial" w:cs="Arial"/>
          <w:b/>
          <w:sz w:val="24"/>
          <w:szCs w:val="24"/>
          <w:u w:val="single"/>
        </w:rPr>
        <w:t>, 2022</w:t>
      </w:r>
      <w:r w:rsidR="00C74CA7">
        <w:rPr>
          <w:rFonts w:ascii="Arial" w:hAnsi="Arial" w:cs="Arial"/>
          <w:b/>
          <w:sz w:val="24"/>
          <w:szCs w:val="24"/>
          <w:u w:val="single"/>
        </w:rPr>
        <w:t>,</w:t>
      </w:r>
      <w:r w:rsidR="005107F7" w:rsidRPr="00E26746">
        <w:rPr>
          <w:rFonts w:ascii="Arial" w:hAnsi="Arial" w:cs="Arial"/>
          <w:b/>
          <w:sz w:val="24"/>
          <w:szCs w:val="24"/>
          <w:u w:val="single"/>
        </w:rPr>
        <w:t xml:space="preserve"> 1.00 pm </w:t>
      </w:r>
    </w:p>
    <w:p w:rsidR="0045526F" w:rsidRPr="0045526F" w:rsidRDefault="0045526F" w:rsidP="0045526F">
      <w:pPr>
        <w:pStyle w:val="ListParagraph"/>
        <w:spacing w:after="0"/>
        <w:jc w:val="both"/>
        <w:rPr>
          <w:rFonts w:ascii="Arial" w:hAnsi="Arial" w:cs="Arial"/>
          <w:sz w:val="28"/>
          <w:szCs w:val="28"/>
        </w:rPr>
      </w:pPr>
    </w:p>
    <w:p w:rsidR="00DD3A1E" w:rsidRDefault="0045526F" w:rsidP="00DD3A1E">
      <w:pPr>
        <w:pStyle w:val="ListParagraph"/>
        <w:numPr>
          <w:ilvl w:val="0"/>
          <w:numId w:val="20"/>
        </w:numPr>
        <w:spacing w:after="0"/>
        <w:jc w:val="both"/>
        <w:rPr>
          <w:rFonts w:ascii="Arial" w:hAnsi="Arial" w:cs="Arial"/>
          <w:sz w:val="24"/>
          <w:szCs w:val="24"/>
        </w:rPr>
      </w:pPr>
      <w:r w:rsidRPr="00F25E8C">
        <w:rPr>
          <w:rFonts w:ascii="Arial" w:hAnsi="Arial" w:cs="Arial"/>
          <w:sz w:val="24"/>
          <w:szCs w:val="24"/>
        </w:rPr>
        <w:t>E</w:t>
      </w:r>
      <w:r w:rsidR="00F25E8C" w:rsidRPr="00F25E8C">
        <w:rPr>
          <w:rFonts w:ascii="Arial" w:hAnsi="Arial" w:cs="Arial"/>
          <w:sz w:val="24"/>
          <w:szCs w:val="24"/>
        </w:rPr>
        <w:t>MD</w:t>
      </w:r>
      <w:r w:rsidR="00F25E8C">
        <w:rPr>
          <w:rFonts w:ascii="Arial" w:hAnsi="Arial" w:cs="Arial"/>
          <w:sz w:val="24"/>
          <w:szCs w:val="24"/>
        </w:rPr>
        <w:t xml:space="preserve"> of </w:t>
      </w:r>
      <w:proofErr w:type="spellStart"/>
      <w:r w:rsidR="00F25E8C">
        <w:rPr>
          <w:rFonts w:ascii="Arial" w:hAnsi="Arial" w:cs="Arial"/>
          <w:sz w:val="24"/>
          <w:szCs w:val="24"/>
        </w:rPr>
        <w:t>Rs</w:t>
      </w:r>
      <w:proofErr w:type="spellEnd"/>
      <w:r w:rsidR="00F25E8C">
        <w:rPr>
          <w:rFonts w:ascii="Arial" w:hAnsi="Arial" w:cs="Arial"/>
          <w:sz w:val="24"/>
          <w:szCs w:val="24"/>
        </w:rPr>
        <w:t xml:space="preserve">. 1400/- (One Thousand Four Hundred Only) must be paid by Demand Draft in </w:t>
      </w:r>
      <w:proofErr w:type="spellStart"/>
      <w:r w:rsidR="00F25E8C">
        <w:rPr>
          <w:rFonts w:ascii="Arial" w:hAnsi="Arial" w:cs="Arial"/>
          <w:sz w:val="24"/>
          <w:szCs w:val="24"/>
        </w:rPr>
        <w:t>favour</w:t>
      </w:r>
      <w:proofErr w:type="spellEnd"/>
      <w:r w:rsidR="00F25E8C">
        <w:rPr>
          <w:rFonts w:ascii="Arial" w:hAnsi="Arial" w:cs="Arial"/>
          <w:sz w:val="24"/>
          <w:szCs w:val="24"/>
        </w:rPr>
        <w:t xml:space="preserve"> of Director ACTREC or TMC ACTREC payable at </w:t>
      </w:r>
      <w:proofErr w:type="spellStart"/>
      <w:r w:rsidR="00F25E8C">
        <w:rPr>
          <w:rFonts w:ascii="Arial" w:hAnsi="Arial" w:cs="Arial"/>
          <w:sz w:val="24"/>
          <w:szCs w:val="24"/>
        </w:rPr>
        <w:t>Navi</w:t>
      </w:r>
      <w:proofErr w:type="spellEnd"/>
      <w:r w:rsidR="00F25E8C">
        <w:rPr>
          <w:rFonts w:ascii="Arial" w:hAnsi="Arial" w:cs="Arial"/>
          <w:sz w:val="24"/>
          <w:szCs w:val="24"/>
        </w:rPr>
        <w:t xml:space="preserve"> Mumbai.  The Earnest money of the firms whose quotation is not acceptable shall be released after the award of the contract to the successful bidder.</w:t>
      </w:r>
    </w:p>
    <w:p w:rsidR="00C74CA7" w:rsidRPr="00DD3A1E" w:rsidRDefault="00C74CA7" w:rsidP="00DD3A1E">
      <w:pPr>
        <w:spacing w:after="0"/>
        <w:jc w:val="both"/>
        <w:rPr>
          <w:rFonts w:ascii="Arial" w:hAnsi="Arial" w:cs="Arial"/>
          <w:sz w:val="24"/>
          <w:szCs w:val="24"/>
        </w:rPr>
      </w:pPr>
    </w:p>
    <w:p w:rsidR="00DD7C52" w:rsidRPr="00C74CA7" w:rsidRDefault="00C74CA7" w:rsidP="00C74CA7">
      <w:pPr>
        <w:pStyle w:val="ListParagraph"/>
        <w:numPr>
          <w:ilvl w:val="0"/>
          <w:numId w:val="20"/>
        </w:numPr>
        <w:spacing w:after="0"/>
        <w:jc w:val="both"/>
        <w:rPr>
          <w:rFonts w:ascii="Arial" w:hAnsi="Arial" w:cs="Arial"/>
          <w:sz w:val="28"/>
          <w:szCs w:val="28"/>
        </w:rPr>
      </w:pPr>
      <w:r w:rsidRPr="00C74CA7">
        <w:rPr>
          <w:rFonts w:ascii="Arial" w:hAnsi="Arial" w:cs="Arial"/>
          <w:sz w:val="24"/>
          <w:szCs w:val="24"/>
        </w:rPr>
        <w:t xml:space="preserve">The sealed quotations will be opened on </w:t>
      </w:r>
      <w:r w:rsidR="001E41A5">
        <w:rPr>
          <w:rFonts w:ascii="Arial" w:hAnsi="Arial" w:cs="Arial"/>
          <w:b/>
          <w:bCs/>
          <w:sz w:val="24"/>
          <w:szCs w:val="24"/>
          <w:u w:val="single"/>
        </w:rPr>
        <w:t>15</w:t>
      </w:r>
      <w:r w:rsidR="00013A2E" w:rsidRPr="00013A2E">
        <w:rPr>
          <w:rFonts w:ascii="Arial" w:hAnsi="Arial" w:cs="Arial"/>
          <w:b/>
          <w:bCs/>
          <w:sz w:val="24"/>
          <w:szCs w:val="24"/>
          <w:u w:val="single"/>
          <w:vertAlign w:val="superscript"/>
        </w:rPr>
        <w:t>th</w:t>
      </w:r>
      <w:r w:rsidR="007C3FD6" w:rsidRPr="007C3FD6">
        <w:rPr>
          <w:rFonts w:ascii="Arial" w:hAnsi="Arial" w:cs="Arial"/>
          <w:b/>
          <w:bCs/>
          <w:sz w:val="24"/>
          <w:szCs w:val="24"/>
          <w:u w:val="single"/>
        </w:rPr>
        <w:t xml:space="preserve"> February</w:t>
      </w:r>
      <w:r w:rsidR="002B3F8F">
        <w:rPr>
          <w:rFonts w:ascii="Arial" w:hAnsi="Arial" w:cs="Arial"/>
          <w:b/>
          <w:sz w:val="24"/>
          <w:szCs w:val="24"/>
          <w:u w:val="single"/>
        </w:rPr>
        <w:t xml:space="preserve">, </w:t>
      </w:r>
      <w:r w:rsidR="00A0183A">
        <w:rPr>
          <w:rFonts w:ascii="Arial" w:hAnsi="Arial" w:cs="Arial"/>
          <w:b/>
          <w:sz w:val="24"/>
          <w:szCs w:val="24"/>
          <w:u w:val="single"/>
        </w:rPr>
        <w:t>2022</w:t>
      </w:r>
      <w:r w:rsidR="00F04681" w:rsidRPr="00C74CA7">
        <w:rPr>
          <w:rFonts w:ascii="Arial" w:hAnsi="Arial" w:cs="Arial"/>
          <w:b/>
          <w:sz w:val="24"/>
          <w:szCs w:val="24"/>
          <w:u w:val="single"/>
        </w:rPr>
        <w:t xml:space="preserve"> at</w:t>
      </w:r>
      <w:r w:rsidRPr="00C74CA7">
        <w:rPr>
          <w:rFonts w:ascii="Arial" w:hAnsi="Arial" w:cs="Arial"/>
          <w:b/>
          <w:sz w:val="24"/>
          <w:szCs w:val="24"/>
          <w:u w:val="single"/>
        </w:rPr>
        <w:t xml:space="preserve"> 3.00 p.m.</w:t>
      </w:r>
      <w:r w:rsidR="00DD7C52" w:rsidRPr="00C74CA7">
        <w:rPr>
          <w:rFonts w:ascii="Arial" w:hAnsi="Arial" w:cs="Arial"/>
          <w:sz w:val="24"/>
          <w:szCs w:val="24"/>
        </w:rPr>
        <w:t xml:space="preserve">  </w:t>
      </w:r>
      <w:r w:rsidR="00715DBC">
        <w:rPr>
          <w:rFonts w:ascii="Arial" w:hAnsi="Arial" w:cs="Arial"/>
          <w:sz w:val="24"/>
          <w:szCs w:val="24"/>
        </w:rPr>
        <w:t xml:space="preserve">The Tenderers, if they </w:t>
      </w:r>
      <w:r w:rsidR="00715DBC" w:rsidRPr="00C74CA7">
        <w:rPr>
          <w:rFonts w:ascii="Arial" w:hAnsi="Arial" w:cs="Arial"/>
          <w:sz w:val="24"/>
          <w:szCs w:val="24"/>
        </w:rPr>
        <w:t>desire</w:t>
      </w:r>
      <w:r w:rsidR="00DD7C52" w:rsidRPr="00C74CA7">
        <w:rPr>
          <w:rFonts w:ascii="Arial" w:hAnsi="Arial" w:cs="Arial"/>
          <w:sz w:val="24"/>
          <w:szCs w:val="24"/>
        </w:rPr>
        <w:t>, may depute their representative to be present at</w:t>
      </w:r>
      <w:r>
        <w:rPr>
          <w:rFonts w:ascii="Arial" w:hAnsi="Arial" w:cs="Arial"/>
          <w:sz w:val="24"/>
          <w:szCs w:val="24"/>
        </w:rPr>
        <w:t xml:space="preserve"> the time of opening of tenders with an authority letter.</w:t>
      </w:r>
    </w:p>
    <w:p w:rsidR="00DD7C52" w:rsidRPr="00DD7C52" w:rsidRDefault="00DD7C52" w:rsidP="00DD7C52">
      <w:pPr>
        <w:pStyle w:val="ListParagraph"/>
        <w:rPr>
          <w:rFonts w:ascii="Arial" w:hAnsi="Arial" w:cs="Arial"/>
          <w:sz w:val="24"/>
          <w:szCs w:val="24"/>
        </w:rPr>
      </w:pPr>
    </w:p>
    <w:p w:rsidR="0045526F" w:rsidRDefault="00715DBC" w:rsidP="0045526F">
      <w:pPr>
        <w:pStyle w:val="ListParagraph"/>
        <w:numPr>
          <w:ilvl w:val="0"/>
          <w:numId w:val="20"/>
        </w:numPr>
        <w:spacing w:after="0"/>
        <w:jc w:val="both"/>
        <w:rPr>
          <w:rFonts w:ascii="Arial" w:hAnsi="Arial" w:cs="Arial"/>
          <w:sz w:val="24"/>
          <w:szCs w:val="24"/>
        </w:rPr>
      </w:pPr>
      <w:r w:rsidRPr="009F01E7">
        <w:rPr>
          <w:rFonts w:ascii="Arial" w:hAnsi="Arial" w:cs="Arial"/>
          <w:b/>
          <w:sz w:val="24"/>
          <w:szCs w:val="24"/>
        </w:rPr>
        <w:t>Period:</w:t>
      </w:r>
      <w:r w:rsidR="00DD7C52" w:rsidRPr="00DD7C52">
        <w:rPr>
          <w:rFonts w:ascii="Arial" w:hAnsi="Arial" w:cs="Arial"/>
          <w:sz w:val="24"/>
          <w:szCs w:val="24"/>
        </w:rPr>
        <w:t xml:space="preserve"> The successful firm will be required to start working immediately upon award of the contract for a period of one year </w:t>
      </w:r>
      <w:r w:rsidR="00DD7C52">
        <w:rPr>
          <w:rFonts w:ascii="Arial" w:hAnsi="Arial" w:cs="Arial"/>
          <w:sz w:val="24"/>
          <w:szCs w:val="24"/>
        </w:rPr>
        <w:t>from the date of signing of the contract.</w:t>
      </w:r>
      <w:r>
        <w:rPr>
          <w:rFonts w:ascii="Arial" w:hAnsi="Arial" w:cs="Arial"/>
          <w:sz w:val="24"/>
          <w:szCs w:val="24"/>
        </w:rPr>
        <w:t xml:space="preserve"> The contract can be extended for one year on same </w:t>
      </w:r>
      <w:r w:rsidR="00A07038">
        <w:rPr>
          <w:rFonts w:ascii="Arial" w:hAnsi="Arial" w:cs="Arial"/>
          <w:sz w:val="24"/>
          <w:szCs w:val="24"/>
        </w:rPr>
        <w:t>rates, terms</w:t>
      </w:r>
      <w:r>
        <w:rPr>
          <w:rFonts w:ascii="Arial" w:hAnsi="Arial" w:cs="Arial"/>
          <w:sz w:val="24"/>
          <w:szCs w:val="24"/>
        </w:rPr>
        <w:t xml:space="preserve"> and conditions.</w:t>
      </w:r>
    </w:p>
    <w:p w:rsidR="00DD7C52" w:rsidRPr="00DD7C52" w:rsidRDefault="00DD7C52" w:rsidP="00DD7C52">
      <w:pPr>
        <w:pStyle w:val="ListParagraph"/>
        <w:rPr>
          <w:rFonts w:ascii="Arial" w:hAnsi="Arial" w:cs="Arial"/>
          <w:sz w:val="24"/>
          <w:szCs w:val="24"/>
        </w:rPr>
      </w:pPr>
    </w:p>
    <w:p w:rsidR="0045526F" w:rsidRDefault="0045526F" w:rsidP="00C74CA7">
      <w:pPr>
        <w:pStyle w:val="ListParagraph"/>
        <w:numPr>
          <w:ilvl w:val="0"/>
          <w:numId w:val="20"/>
        </w:numPr>
        <w:spacing w:after="0"/>
        <w:jc w:val="both"/>
        <w:rPr>
          <w:rFonts w:ascii="Arial" w:hAnsi="Arial" w:cs="Arial"/>
          <w:sz w:val="24"/>
          <w:szCs w:val="24"/>
        </w:rPr>
      </w:pPr>
      <w:r w:rsidRPr="00C74CA7">
        <w:rPr>
          <w:rFonts w:ascii="Arial" w:hAnsi="Arial" w:cs="Arial"/>
          <w:sz w:val="24"/>
          <w:szCs w:val="24"/>
        </w:rPr>
        <w:t xml:space="preserve">The bidders are requested to go through the requirement mentioned above by ACTREC and the same would be delivered at ACTREC campus on the specified dates as well as per requirement </w:t>
      </w:r>
      <w:r w:rsidR="00C74CA7">
        <w:rPr>
          <w:rFonts w:ascii="Arial" w:hAnsi="Arial" w:cs="Arial"/>
          <w:sz w:val="24"/>
          <w:szCs w:val="24"/>
        </w:rPr>
        <w:t>‘</w:t>
      </w:r>
      <w:r w:rsidRPr="00C74CA7">
        <w:rPr>
          <w:rFonts w:ascii="Arial" w:hAnsi="Arial" w:cs="Arial"/>
          <w:b/>
          <w:sz w:val="24"/>
          <w:szCs w:val="24"/>
        </w:rPr>
        <w:t xml:space="preserve">on as and when required </w:t>
      </w:r>
      <w:r w:rsidR="00F04681" w:rsidRPr="00C74CA7">
        <w:rPr>
          <w:rFonts w:ascii="Arial" w:hAnsi="Arial" w:cs="Arial"/>
          <w:b/>
          <w:sz w:val="24"/>
          <w:szCs w:val="24"/>
        </w:rPr>
        <w:t>bases</w:t>
      </w:r>
      <w:r w:rsidRPr="00C74CA7">
        <w:rPr>
          <w:rFonts w:ascii="Arial" w:hAnsi="Arial" w:cs="Arial"/>
          <w:sz w:val="24"/>
          <w:szCs w:val="24"/>
        </w:rPr>
        <w:t>.</w:t>
      </w:r>
    </w:p>
    <w:p w:rsidR="00131AFE" w:rsidRPr="00131AFE" w:rsidRDefault="00131AFE" w:rsidP="00131AFE">
      <w:pPr>
        <w:pStyle w:val="ListParagraph"/>
        <w:rPr>
          <w:rFonts w:ascii="Arial" w:hAnsi="Arial" w:cs="Arial"/>
          <w:sz w:val="24"/>
          <w:szCs w:val="24"/>
        </w:rPr>
      </w:pPr>
    </w:p>
    <w:p w:rsidR="00131AFE" w:rsidRPr="00C74CA7" w:rsidRDefault="00715DBC" w:rsidP="00C74CA7">
      <w:pPr>
        <w:pStyle w:val="ListParagraph"/>
        <w:numPr>
          <w:ilvl w:val="0"/>
          <w:numId w:val="20"/>
        </w:numPr>
        <w:spacing w:after="0"/>
        <w:jc w:val="both"/>
        <w:rPr>
          <w:rFonts w:ascii="Arial" w:hAnsi="Arial" w:cs="Arial"/>
          <w:sz w:val="24"/>
          <w:szCs w:val="24"/>
        </w:rPr>
      </w:pPr>
      <w:r>
        <w:rPr>
          <w:rFonts w:ascii="Arial" w:hAnsi="Arial" w:cs="Arial"/>
          <w:sz w:val="24"/>
          <w:szCs w:val="24"/>
        </w:rPr>
        <w:t>Agencies/</w:t>
      </w:r>
      <w:r w:rsidR="00131AFE">
        <w:rPr>
          <w:rFonts w:ascii="Arial" w:hAnsi="Arial" w:cs="Arial"/>
          <w:sz w:val="24"/>
          <w:szCs w:val="24"/>
        </w:rPr>
        <w:t xml:space="preserve">firms/companies/Units registered under NSIC/KVI or any other designated authority by the </w:t>
      </w:r>
      <w:r w:rsidR="0060425C">
        <w:rPr>
          <w:rFonts w:ascii="Arial" w:hAnsi="Arial" w:cs="Arial"/>
          <w:sz w:val="24"/>
          <w:szCs w:val="24"/>
        </w:rPr>
        <w:t>MSME,</w:t>
      </w:r>
      <w:r w:rsidR="00131AFE">
        <w:rPr>
          <w:rFonts w:ascii="Arial" w:hAnsi="Arial" w:cs="Arial"/>
          <w:sz w:val="24"/>
          <w:szCs w:val="24"/>
        </w:rPr>
        <w:t xml:space="preserve"> </w:t>
      </w:r>
      <w:proofErr w:type="spellStart"/>
      <w:r w:rsidR="00131AFE">
        <w:rPr>
          <w:rFonts w:ascii="Arial" w:hAnsi="Arial" w:cs="Arial"/>
          <w:sz w:val="24"/>
          <w:szCs w:val="24"/>
        </w:rPr>
        <w:t>Govt</w:t>
      </w:r>
      <w:proofErr w:type="spellEnd"/>
      <w:r w:rsidR="00131AFE">
        <w:rPr>
          <w:rFonts w:ascii="Arial" w:hAnsi="Arial" w:cs="Arial"/>
          <w:sz w:val="24"/>
          <w:szCs w:val="24"/>
        </w:rPr>
        <w:t>, of India are entitled for exemption from payment of earnest money and sec</w:t>
      </w:r>
      <w:r>
        <w:rPr>
          <w:rFonts w:ascii="Arial" w:hAnsi="Arial" w:cs="Arial"/>
          <w:sz w:val="24"/>
          <w:szCs w:val="24"/>
        </w:rPr>
        <w:t xml:space="preserve">urity deposit for performance </w:t>
      </w:r>
      <w:r w:rsidR="00A07038">
        <w:rPr>
          <w:rFonts w:ascii="Arial" w:hAnsi="Arial" w:cs="Arial"/>
          <w:sz w:val="24"/>
          <w:szCs w:val="24"/>
        </w:rPr>
        <w:t>up to</w:t>
      </w:r>
      <w:r w:rsidR="00131AFE">
        <w:rPr>
          <w:rFonts w:ascii="Arial" w:hAnsi="Arial" w:cs="Arial"/>
          <w:sz w:val="24"/>
          <w:szCs w:val="24"/>
        </w:rPr>
        <w:t xml:space="preserve"> mone</w:t>
      </w:r>
      <w:r>
        <w:rPr>
          <w:rFonts w:ascii="Arial" w:hAnsi="Arial" w:cs="Arial"/>
          <w:sz w:val="24"/>
          <w:szCs w:val="24"/>
        </w:rPr>
        <w:t>tary limits specified in the NS</w:t>
      </w:r>
      <w:r w:rsidR="00131AFE">
        <w:rPr>
          <w:rFonts w:ascii="Arial" w:hAnsi="Arial" w:cs="Arial"/>
          <w:sz w:val="24"/>
          <w:szCs w:val="24"/>
        </w:rPr>
        <w:t xml:space="preserve">C certificate. </w:t>
      </w:r>
    </w:p>
    <w:p w:rsidR="009F01E7" w:rsidRPr="00DD7C52" w:rsidRDefault="009F01E7" w:rsidP="009F01E7">
      <w:pPr>
        <w:pStyle w:val="ListParagraph"/>
        <w:spacing w:after="0"/>
        <w:jc w:val="both"/>
        <w:rPr>
          <w:rFonts w:ascii="Arial" w:hAnsi="Arial" w:cs="Arial"/>
          <w:sz w:val="24"/>
          <w:szCs w:val="24"/>
        </w:rPr>
      </w:pPr>
    </w:p>
    <w:p w:rsidR="0045526F" w:rsidRDefault="0045526F" w:rsidP="00C74CA7">
      <w:pPr>
        <w:pStyle w:val="ListParagraph"/>
        <w:numPr>
          <w:ilvl w:val="0"/>
          <w:numId w:val="20"/>
        </w:numPr>
        <w:spacing w:after="0"/>
        <w:jc w:val="both"/>
        <w:rPr>
          <w:rFonts w:ascii="Arial" w:hAnsi="Arial" w:cs="Arial"/>
          <w:sz w:val="24"/>
          <w:szCs w:val="24"/>
        </w:rPr>
      </w:pPr>
      <w:r w:rsidRPr="009F01E7">
        <w:rPr>
          <w:rFonts w:ascii="Arial" w:hAnsi="Arial" w:cs="Arial"/>
          <w:sz w:val="24"/>
          <w:szCs w:val="24"/>
        </w:rPr>
        <w:t>The actual requirement will be placed</w:t>
      </w:r>
      <w:r w:rsidR="009F01E7">
        <w:rPr>
          <w:rFonts w:ascii="Arial" w:hAnsi="Arial" w:cs="Arial"/>
          <w:sz w:val="24"/>
          <w:szCs w:val="24"/>
        </w:rPr>
        <w:t xml:space="preserve"> </w:t>
      </w:r>
      <w:r w:rsidRPr="009F01E7">
        <w:rPr>
          <w:rFonts w:ascii="Arial" w:hAnsi="Arial" w:cs="Arial"/>
          <w:sz w:val="24"/>
          <w:szCs w:val="24"/>
        </w:rPr>
        <w:t>to you</w:t>
      </w:r>
      <w:r w:rsidR="009F01E7">
        <w:rPr>
          <w:rFonts w:ascii="Arial" w:hAnsi="Arial" w:cs="Arial"/>
          <w:sz w:val="24"/>
          <w:szCs w:val="24"/>
        </w:rPr>
        <w:t xml:space="preserve"> </w:t>
      </w:r>
      <w:r w:rsidRPr="009F01E7">
        <w:rPr>
          <w:rFonts w:ascii="Arial" w:hAnsi="Arial" w:cs="Arial"/>
          <w:sz w:val="24"/>
          <w:szCs w:val="24"/>
        </w:rPr>
        <w:t xml:space="preserve">by </w:t>
      </w:r>
      <w:r w:rsidR="009F01E7">
        <w:rPr>
          <w:rFonts w:ascii="Arial" w:hAnsi="Arial" w:cs="Arial"/>
          <w:sz w:val="24"/>
          <w:szCs w:val="24"/>
        </w:rPr>
        <w:t xml:space="preserve">ACTREC </w:t>
      </w:r>
      <w:r w:rsidR="00CC2968">
        <w:rPr>
          <w:rFonts w:ascii="Arial" w:hAnsi="Arial" w:cs="Arial"/>
          <w:b/>
          <w:sz w:val="24"/>
          <w:szCs w:val="24"/>
        </w:rPr>
        <w:t>‘Supervisor Grade</w:t>
      </w:r>
      <w:r w:rsidR="00C74CA7">
        <w:rPr>
          <w:rFonts w:ascii="Arial" w:hAnsi="Arial" w:cs="Arial"/>
          <w:b/>
          <w:sz w:val="24"/>
          <w:szCs w:val="24"/>
        </w:rPr>
        <w:t xml:space="preserve"> – </w:t>
      </w:r>
      <w:r w:rsidR="00CC2968">
        <w:rPr>
          <w:rFonts w:ascii="Arial" w:hAnsi="Arial" w:cs="Arial"/>
          <w:b/>
          <w:sz w:val="24"/>
          <w:szCs w:val="24"/>
        </w:rPr>
        <w:t>I</w:t>
      </w:r>
      <w:r w:rsidR="00C74CA7">
        <w:rPr>
          <w:rFonts w:ascii="Arial" w:hAnsi="Arial" w:cs="Arial"/>
          <w:b/>
          <w:sz w:val="24"/>
          <w:szCs w:val="24"/>
        </w:rPr>
        <w:t xml:space="preserve"> </w:t>
      </w:r>
      <w:r w:rsidR="00CC2968">
        <w:rPr>
          <w:rFonts w:ascii="Arial" w:hAnsi="Arial" w:cs="Arial"/>
          <w:b/>
          <w:sz w:val="24"/>
          <w:szCs w:val="24"/>
        </w:rPr>
        <w:t>(Hort</w:t>
      </w:r>
      <w:r w:rsidR="00C74CA7">
        <w:rPr>
          <w:rFonts w:ascii="Arial" w:hAnsi="Arial" w:cs="Arial"/>
          <w:b/>
          <w:sz w:val="24"/>
          <w:szCs w:val="24"/>
        </w:rPr>
        <w:t>iculture</w:t>
      </w:r>
      <w:r w:rsidR="00CC2968">
        <w:rPr>
          <w:rFonts w:ascii="Arial" w:hAnsi="Arial" w:cs="Arial"/>
          <w:b/>
          <w:sz w:val="24"/>
          <w:szCs w:val="24"/>
        </w:rPr>
        <w:t>)</w:t>
      </w:r>
      <w:r w:rsidRPr="009F01E7">
        <w:rPr>
          <w:rFonts w:ascii="Arial" w:hAnsi="Arial" w:cs="Arial"/>
          <w:b/>
          <w:sz w:val="24"/>
          <w:szCs w:val="24"/>
        </w:rPr>
        <w:t>’</w:t>
      </w:r>
      <w:r w:rsidR="0060789F">
        <w:rPr>
          <w:rFonts w:ascii="Arial" w:hAnsi="Arial" w:cs="Arial"/>
          <w:sz w:val="24"/>
          <w:szCs w:val="24"/>
        </w:rPr>
        <w:t xml:space="preserve"> </w:t>
      </w:r>
      <w:r w:rsidR="0060789F" w:rsidRPr="00C74CA7">
        <w:rPr>
          <w:rFonts w:ascii="Arial" w:hAnsi="Arial" w:cs="Arial"/>
          <w:b/>
          <w:sz w:val="24"/>
          <w:szCs w:val="24"/>
        </w:rPr>
        <w:t xml:space="preserve">through phone/mobile/E-mail </w:t>
      </w:r>
      <w:r w:rsidR="009F01E7" w:rsidRPr="00C74CA7">
        <w:rPr>
          <w:rFonts w:ascii="Arial" w:hAnsi="Arial" w:cs="Arial"/>
          <w:b/>
          <w:sz w:val="24"/>
          <w:szCs w:val="24"/>
        </w:rPr>
        <w:t>contact, two days earlier.</w:t>
      </w:r>
    </w:p>
    <w:p w:rsidR="009F01E7" w:rsidRPr="009F01E7" w:rsidRDefault="009F01E7" w:rsidP="009F01E7">
      <w:pPr>
        <w:pStyle w:val="ListParagraph"/>
        <w:rPr>
          <w:rFonts w:ascii="Arial" w:hAnsi="Arial" w:cs="Arial"/>
          <w:sz w:val="24"/>
          <w:szCs w:val="24"/>
        </w:rPr>
      </w:pPr>
    </w:p>
    <w:p w:rsidR="009F01E7" w:rsidRDefault="009F01E7" w:rsidP="00C74CA7">
      <w:pPr>
        <w:pStyle w:val="ListParagraph"/>
        <w:numPr>
          <w:ilvl w:val="0"/>
          <w:numId w:val="20"/>
        </w:numPr>
        <w:spacing w:after="0"/>
        <w:jc w:val="both"/>
        <w:rPr>
          <w:rFonts w:ascii="Arial" w:hAnsi="Arial" w:cs="Arial"/>
          <w:sz w:val="24"/>
          <w:szCs w:val="24"/>
        </w:rPr>
      </w:pPr>
      <w:r w:rsidRPr="006232D2">
        <w:rPr>
          <w:rFonts w:ascii="Arial" w:hAnsi="Arial" w:cs="Arial"/>
          <w:sz w:val="24"/>
          <w:szCs w:val="24"/>
        </w:rPr>
        <w:t xml:space="preserve">The firm interested to supply cut-flowers etc. to the ACTREC should have an </w:t>
      </w:r>
      <w:r w:rsidR="00715DBC">
        <w:rPr>
          <w:rFonts w:ascii="Arial" w:hAnsi="Arial" w:cs="Arial"/>
          <w:b/>
          <w:sz w:val="24"/>
          <w:szCs w:val="24"/>
        </w:rPr>
        <w:t xml:space="preserve">experience of </w:t>
      </w:r>
      <w:proofErr w:type="spellStart"/>
      <w:r w:rsidR="00715DBC">
        <w:rPr>
          <w:rFonts w:ascii="Arial" w:hAnsi="Arial" w:cs="Arial"/>
          <w:b/>
          <w:sz w:val="24"/>
          <w:szCs w:val="24"/>
        </w:rPr>
        <w:t>atleast</w:t>
      </w:r>
      <w:proofErr w:type="spellEnd"/>
      <w:r w:rsidR="00715DBC">
        <w:rPr>
          <w:rFonts w:ascii="Arial" w:hAnsi="Arial" w:cs="Arial"/>
          <w:b/>
          <w:sz w:val="24"/>
          <w:szCs w:val="24"/>
        </w:rPr>
        <w:t xml:space="preserve"> 1</w:t>
      </w:r>
      <w:r w:rsidRPr="004A3DA1">
        <w:rPr>
          <w:rFonts w:ascii="Arial" w:hAnsi="Arial" w:cs="Arial"/>
          <w:b/>
          <w:sz w:val="24"/>
          <w:szCs w:val="24"/>
        </w:rPr>
        <w:t xml:space="preserve"> </w:t>
      </w:r>
      <w:proofErr w:type="gramStart"/>
      <w:r w:rsidRPr="004A3DA1">
        <w:rPr>
          <w:rFonts w:ascii="Arial" w:hAnsi="Arial" w:cs="Arial"/>
          <w:b/>
          <w:sz w:val="24"/>
          <w:szCs w:val="24"/>
        </w:rPr>
        <w:t>years</w:t>
      </w:r>
      <w:proofErr w:type="gramEnd"/>
      <w:r w:rsidRPr="004A3DA1">
        <w:rPr>
          <w:rFonts w:ascii="Arial" w:hAnsi="Arial" w:cs="Arial"/>
          <w:b/>
          <w:sz w:val="24"/>
          <w:szCs w:val="24"/>
        </w:rPr>
        <w:t xml:space="preserve"> for </w:t>
      </w:r>
      <w:r w:rsidR="006232D2" w:rsidRPr="004A3DA1">
        <w:rPr>
          <w:rFonts w:ascii="Arial" w:hAnsi="Arial" w:cs="Arial"/>
          <w:b/>
          <w:sz w:val="24"/>
          <w:szCs w:val="24"/>
        </w:rPr>
        <w:t xml:space="preserve">providing this kind </w:t>
      </w:r>
      <w:r w:rsidR="00715DBC">
        <w:rPr>
          <w:rFonts w:ascii="Arial" w:hAnsi="Arial" w:cs="Arial"/>
          <w:b/>
          <w:sz w:val="24"/>
          <w:szCs w:val="24"/>
        </w:rPr>
        <w:t>of service</w:t>
      </w:r>
      <w:r w:rsidR="006232D2" w:rsidRPr="006232D2">
        <w:rPr>
          <w:rFonts w:ascii="Arial" w:hAnsi="Arial" w:cs="Arial"/>
          <w:sz w:val="24"/>
          <w:szCs w:val="24"/>
        </w:rPr>
        <w:t>.</w:t>
      </w:r>
      <w:r w:rsidR="009E4153">
        <w:rPr>
          <w:rFonts w:ascii="Arial" w:hAnsi="Arial" w:cs="Arial"/>
          <w:sz w:val="24"/>
          <w:szCs w:val="24"/>
        </w:rPr>
        <w:t xml:space="preserve"> </w:t>
      </w:r>
      <w:r w:rsidR="006232D2" w:rsidRPr="006232D2">
        <w:rPr>
          <w:rFonts w:ascii="Arial" w:hAnsi="Arial" w:cs="Arial"/>
          <w:sz w:val="24"/>
          <w:szCs w:val="24"/>
        </w:rPr>
        <w:t xml:space="preserve">Experience certificate to be provided as </w:t>
      </w:r>
      <w:proofErr w:type="gramStart"/>
      <w:r w:rsidR="006232D2" w:rsidRPr="006232D2">
        <w:rPr>
          <w:rFonts w:ascii="Arial" w:hAnsi="Arial" w:cs="Arial"/>
          <w:sz w:val="24"/>
          <w:szCs w:val="24"/>
        </w:rPr>
        <w:t>a documentary</w:t>
      </w:r>
      <w:proofErr w:type="gramEnd"/>
      <w:r w:rsidR="006232D2" w:rsidRPr="006232D2">
        <w:rPr>
          <w:rFonts w:ascii="Arial" w:hAnsi="Arial" w:cs="Arial"/>
          <w:sz w:val="24"/>
          <w:szCs w:val="24"/>
        </w:rPr>
        <w:t xml:space="preserve"> evidence.</w:t>
      </w:r>
    </w:p>
    <w:p w:rsidR="006232D2" w:rsidRPr="002C303E" w:rsidRDefault="006232D2" w:rsidP="002C303E">
      <w:pPr>
        <w:spacing w:after="0"/>
        <w:jc w:val="both"/>
        <w:rPr>
          <w:rFonts w:ascii="Arial" w:hAnsi="Arial" w:cs="Arial"/>
          <w:sz w:val="24"/>
          <w:szCs w:val="24"/>
        </w:rPr>
      </w:pPr>
    </w:p>
    <w:p w:rsidR="00011AE5" w:rsidRPr="00715DBC" w:rsidRDefault="00715DBC" w:rsidP="00715DBC">
      <w:pPr>
        <w:pStyle w:val="ListParagraph"/>
        <w:numPr>
          <w:ilvl w:val="0"/>
          <w:numId w:val="20"/>
        </w:numPr>
        <w:autoSpaceDE w:val="0"/>
        <w:autoSpaceDN w:val="0"/>
        <w:adjustRightInd w:val="0"/>
        <w:spacing w:after="0" w:line="240" w:lineRule="auto"/>
        <w:jc w:val="both"/>
        <w:rPr>
          <w:rFonts w:ascii="Arial" w:hAnsi="Arial" w:cs="Arial"/>
          <w:sz w:val="24"/>
          <w:szCs w:val="24"/>
        </w:rPr>
      </w:pPr>
      <w:r w:rsidRPr="00011AE5">
        <w:rPr>
          <w:rFonts w:ascii="Arial" w:hAnsi="Arial" w:cs="Arial"/>
          <w:sz w:val="24"/>
          <w:szCs w:val="24"/>
        </w:rPr>
        <w:t>The cut-flowers to be supplied should be fresh and of very good quality.</w:t>
      </w:r>
      <w:r>
        <w:rPr>
          <w:rFonts w:ascii="Arial" w:hAnsi="Arial" w:cs="Arial"/>
          <w:sz w:val="24"/>
          <w:szCs w:val="24"/>
        </w:rPr>
        <w:t xml:space="preserve"> </w:t>
      </w:r>
      <w:r w:rsidR="00011AE5" w:rsidRPr="00715DBC">
        <w:rPr>
          <w:rFonts w:ascii="Arial" w:hAnsi="Arial" w:cs="Arial"/>
          <w:sz w:val="26"/>
          <w:szCs w:val="26"/>
        </w:rPr>
        <w:t xml:space="preserve">Only very fresh and healthy flowers will be accepted for the flower arrangement. The supply should be handed over to the designated Mali well in time. </w:t>
      </w:r>
      <w:r w:rsidR="00011AE5" w:rsidRPr="00715DBC">
        <w:rPr>
          <w:rFonts w:ascii="Arial" w:hAnsi="Arial" w:cs="Arial"/>
          <w:sz w:val="26"/>
          <w:szCs w:val="26"/>
        </w:rPr>
        <w:lastRenderedPageBreak/>
        <w:t xml:space="preserve">Flowers should be supplied partly in form of bunch </w:t>
      </w:r>
      <w:r w:rsidR="00011AE5" w:rsidRPr="00715DBC">
        <w:rPr>
          <w:rFonts w:ascii="Arial" w:hAnsi="Arial" w:cs="Arial"/>
          <w:sz w:val="24"/>
          <w:szCs w:val="24"/>
        </w:rPr>
        <w:t>(6-7 flowers) for ready placement and in loose form.</w:t>
      </w:r>
    </w:p>
    <w:p w:rsidR="00011AE5" w:rsidRPr="00793B8B" w:rsidRDefault="00011AE5" w:rsidP="00793B8B">
      <w:pPr>
        <w:tabs>
          <w:tab w:val="left" w:pos="1317"/>
        </w:tabs>
        <w:autoSpaceDE w:val="0"/>
        <w:autoSpaceDN w:val="0"/>
        <w:adjustRightInd w:val="0"/>
        <w:spacing w:after="0" w:line="240" w:lineRule="auto"/>
        <w:jc w:val="both"/>
        <w:rPr>
          <w:rFonts w:ascii="Arial" w:hAnsi="Arial" w:cs="Arial"/>
          <w:sz w:val="24"/>
          <w:szCs w:val="24"/>
        </w:rPr>
      </w:pPr>
    </w:p>
    <w:p w:rsidR="00011AE5" w:rsidRPr="00C25FCC" w:rsidRDefault="00011AE5" w:rsidP="00C74CA7">
      <w:pPr>
        <w:pStyle w:val="ListParagraph"/>
        <w:numPr>
          <w:ilvl w:val="0"/>
          <w:numId w:val="20"/>
        </w:numPr>
        <w:autoSpaceDE w:val="0"/>
        <w:autoSpaceDN w:val="0"/>
        <w:adjustRightInd w:val="0"/>
        <w:spacing w:after="0" w:line="240" w:lineRule="auto"/>
        <w:ind w:hanging="540"/>
        <w:jc w:val="both"/>
        <w:rPr>
          <w:rFonts w:ascii="Arial" w:hAnsi="Arial" w:cs="Arial"/>
          <w:sz w:val="26"/>
          <w:szCs w:val="26"/>
        </w:rPr>
      </w:pPr>
      <w:r w:rsidRPr="00C25FCC">
        <w:rPr>
          <w:rFonts w:ascii="Arial" w:hAnsi="Arial" w:cs="Arial"/>
          <w:sz w:val="26"/>
          <w:szCs w:val="26"/>
        </w:rPr>
        <w:t>Flowers which show even sli</w:t>
      </w:r>
      <w:r w:rsidR="00715DBC">
        <w:rPr>
          <w:rFonts w:ascii="Arial" w:hAnsi="Arial" w:cs="Arial"/>
          <w:sz w:val="26"/>
          <w:szCs w:val="26"/>
        </w:rPr>
        <w:t>ghtest indication of wilting/</w:t>
      </w:r>
      <w:r w:rsidRPr="00C25FCC">
        <w:rPr>
          <w:rFonts w:ascii="Arial" w:hAnsi="Arial" w:cs="Arial"/>
          <w:sz w:val="26"/>
          <w:szCs w:val="26"/>
        </w:rPr>
        <w:t>staleness</w:t>
      </w:r>
      <w:r w:rsidR="00715DBC">
        <w:rPr>
          <w:rFonts w:ascii="Arial" w:hAnsi="Arial" w:cs="Arial"/>
          <w:sz w:val="26"/>
          <w:szCs w:val="26"/>
        </w:rPr>
        <w:t>/artificial flowers</w:t>
      </w:r>
      <w:r w:rsidRPr="00C25FCC">
        <w:rPr>
          <w:rFonts w:ascii="Arial" w:hAnsi="Arial" w:cs="Arial"/>
          <w:sz w:val="26"/>
          <w:szCs w:val="26"/>
        </w:rPr>
        <w:t xml:space="preserve"> or without the natural shine will not be accepted. </w:t>
      </w:r>
      <w:r w:rsidRPr="00C74CA7">
        <w:rPr>
          <w:rFonts w:ascii="Arial" w:hAnsi="Arial" w:cs="Arial"/>
          <w:b/>
          <w:sz w:val="26"/>
          <w:szCs w:val="26"/>
        </w:rPr>
        <w:t>The firm will also be liable</w:t>
      </w:r>
      <w:r w:rsidR="00C25FCC" w:rsidRPr="00C74CA7">
        <w:rPr>
          <w:rFonts w:ascii="Arial" w:hAnsi="Arial" w:cs="Arial"/>
          <w:b/>
          <w:sz w:val="26"/>
          <w:szCs w:val="26"/>
        </w:rPr>
        <w:t xml:space="preserve"> </w:t>
      </w:r>
      <w:r w:rsidRPr="00C74CA7">
        <w:rPr>
          <w:rFonts w:ascii="Arial" w:hAnsi="Arial" w:cs="Arial"/>
          <w:b/>
          <w:sz w:val="26"/>
          <w:szCs w:val="26"/>
        </w:rPr>
        <w:t xml:space="preserve">to pay penalty </w:t>
      </w:r>
      <w:r w:rsidR="00DD3A1E">
        <w:rPr>
          <w:rFonts w:ascii="Arial" w:hAnsi="Arial" w:cs="Arial"/>
          <w:b/>
          <w:sz w:val="26"/>
          <w:szCs w:val="26"/>
        </w:rPr>
        <w:t>of Rs.10</w:t>
      </w:r>
      <w:r w:rsidR="00157180">
        <w:rPr>
          <w:rFonts w:ascii="Arial" w:hAnsi="Arial" w:cs="Arial"/>
          <w:b/>
          <w:sz w:val="26"/>
          <w:szCs w:val="26"/>
        </w:rPr>
        <w:t xml:space="preserve">0/- </w:t>
      </w:r>
      <w:r w:rsidR="00C74CA7" w:rsidRPr="00C74CA7">
        <w:rPr>
          <w:rFonts w:ascii="Arial" w:hAnsi="Arial" w:cs="Arial"/>
          <w:b/>
          <w:sz w:val="26"/>
          <w:szCs w:val="26"/>
        </w:rPr>
        <w:t>depending on the unit value (i.e. on number of stale flowers and its quantity) from their monthly</w:t>
      </w:r>
      <w:r w:rsidRPr="00C74CA7">
        <w:rPr>
          <w:rFonts w:ascii="Arial" w:hAnsi="Arial" w:cs="Arial"/>
          <w:b/>
          <w:sz w:val="26"/>
          <w:szCs w:val="26"/>
        </w:rPr>
        <w:t xml:space="preserve"> bill for faulty supply</w:t>
      </w:r>
      <w:r w:rsidRPr="00C25FCC">
        <w:rPr>
          <w:rFonts w:ascii="Arial" w:hAnsi="Arial" w:cs="Arial"/>
          <w:sz w:val="26"/>
          <w:szCs w:val="26"/>
        </w:rPr>
        <w:t>.</w:t>
      </w:r>
    </w:p>
    <w:p w:rsidR="00011AE5" w:rsidRPr="00011AE5" w:rsidRDefault="00011AE5" w:rsidP="00C25FCC">
      <w:pPr>
        <w:autoSpaceDE w:val="0"/>
        <w:autoSpaceDN w:val="0"/>
        <w:adjustRightInd w:val="0"/>
        <w:spacing w:after="0" w:line="240" w:lineRule="auto"/>
        <w:ind w:left="720" w:hanging="540"/>
        <w:jc w:val="both"/>
        <w:rPr>
          <w:rFonts w:ascii="Arial" w:hAnsi="Arial" w:cs="Arial"/>
          <w:sz w:val="26"/>
          <w:szCs w:val="26"/>
        </w:rPr>
      </w:pPr>
    </w:p>
    <w:p w:rsidR="00A847C1" w:rsidRDefault="00011AE5" w:rsidP="00A847C1">
      <w:pPr>
        <w:pStyle w:val="ListParagraph"/>
        <w:numPr>
          <w:ilvl w:val="0"/>
          <w:numId w:val="20"/>
        </w:numPr>
        <w:autoSpaceDE w:val="0"/>
        <w:autoSpaceDN w:val="0"/>
        <w:adjustRightInd w:val="0"/>
        <w:spacing w:after="0" w:line="240" w:lineRule="auto"/>
        <w:ind w:hanging="540"/>
        <w:jc w:val="both"/>
        <w:rPr>
          <w:rFonts w:ascii="Arial" w:hAnsi="Arial" w:cs="Arial"/>
          <w:sz w:val="24"/>
          <w:szCs w:val="24"/>
        </w:rPr>
      </w:pPr>
      <w:r w:rsidRPr="00C25FCC">
        <w:rPr>
          <w:rFonts w:ascii="Arial" w:hAnsi="Arial" w:cs="Arial"/>
          <w:sz w:val="26"/>
          <w:szCs w:val="26"/>
        </w:rPr>
        <w:t>ACTREC reserves the right to reduce or increase the quantity of</w:t>
      </w:r>
      <w:r w:rsidR="00C25FCC">
        <w:rPr>
          <w:rFonts w:ascii="Arial" w:hAnsi="Arial" w:cs="Arial"/>
          <w:sz w:val="26"/>
          <w:szCs w:val="26"/>
        </w:rPr>
        <w:t xml:space="preserve"> </w:t>
      </w:r>
      <w:r w:rsidRPr="00C25FCC">
        <w:rPr>
          <w:rFonts w:ascii="Arial" w:hAnsi="Arial" w:cs="Arial"/>
          <w:sz w:val="26"/>
          <w:szCs w:val="26"/>
        </w:rPr>
        <w:t>flowers as per requirement</w:t>
      </w:r>
      <w:r w:rsidRPr="00C25FCC">
        <w:rPr>
          <w:rFonts w:ascii="Arial" w:hAnsi="Arial" w:cs="Arial"/>
          <w:sz w:val="24"/>
          <w:szCs w:val="24"/>
        </w:rPr>
        <w:t>.</w:t>
      </w:r>
    </w:p>
    <w:p w:rsidR="00A847C1" w:rsidRPr="00A847C1" w:rsidRDefault="00A847C1" w:rsidP="00A847C1">
      <w:pPr>
        <w:pStyle w:val="ListParagraph"/>
        <w:rPr>
          <w:rFonts w:ascii="Arial" w:hAnsi="Arial" w:cs="Arial"/>
          <w:b/>
          <w:sz w:val="26"/>
          <w:szCs w:val="26"/>
        </w:rPr>
      </w:pPr>
    </w:p>
    <w:p w:rsidR="00C25FCC" w:rsidRPr="00A847C1" w:rsidRDefault="00011AE5" w:rsidP="00A847C1">
      <w:pPr>
        <w:pStyle w:val="ListParagraph"/>
        <w:numPr>
          <w:ilvl w:val="0"/>
          <w:numId w:val="20"/>
        </w:numPr>
        <w:autoSpaceDE w:val="0"/>
        <w:autoSpaceDN w:val="0"/>
        <w:adjustRightInd w:val="0"/>
        <w:spacing w:after="0" w:line="240" w:lineRule="auto"/>
        <w:ind w:hanging="540"/>
        <w:jc w:val="both"/>
        <w:rPr>
          <w:rFonts w:ascii="Arial" w:hAnsi="Arial" w:cs="Arial"/>
          <w:sz w:val="24"/>
          <w:szCs w:val="24"/>
        </w:rPr>
      </w:pPr>
      <w:r w:rsidRPr="00A847C1">
        <w:rPr>
          <w:rFonts w:ascii="Arial" w:hAnsi="Arial" w:cs="Arial"/>
          <w:b/>
          <w:sz w:val="26"/>
          <w:szCs w:val="26"/>
        </w:rPr>
        <w:t xml:space="preserve">For </w:t>
      </w:r>
      <w:r w:rsidR="00715DBC" w:rsidRPr="00A847C1">
        <w:rPr>
          <w:rFonts w:ascii="Arial" w:hAnsi="Arial" w:cs="Arial"/>
          <w:b/>
          <w:sz w:val="26"/>
          <w:szCs w:val="26"/>
        </w:rPr>
        <w:t>payment purpose, the bills should</w:t>
      </w:r>
      <w:r w:rsidRPr="00A847C1">
        <w:rPr>
          <w:rFonts w:ascii="Arial" w:hAnsi="Arial" w:cs="Arial"/>
          <w:b/>
          <w:sz w:val="26"/>
          <w:szCs w:val="26"/>
        </w:rPr>
        <w:t xml:space="preserve"> be submitted month-wise on the prescribed format along with the </w:t>
      </w:r>
      <w:r w:rsidR="00131AFE" w:rsidRPr="00A847C1">
        <w:rPr>
          <w:rFonts w:ascii="Arial" w:hAnsi="Arial" w:cs="Arial"/>
          <w:b/>
          <w:sz w:val="26"/>
          <w:szCs w:val="26"/>
        </w:rPr>
        <w:t xml:space="preserve">delivery </w:t>
      </w:r>
      <w:proofErr w:type="spellStart"/>
      <w:r w:rsidR="00131AFE" w:rsidRPr="00A847C1">
        <w:rPr>
          <w:rFonts w:ascii="Arial" w:hAnsi="Arial" w:cs="Arial"/>
          <w:b/>
          <w:sz w:val="26"/>
          <w:szCs w:val="26"/>
        </w:rPr>
        <w:t>challan</w:t>
      </w:r>
      <w:proofErr w:type="spellEnd"/>
      <w:r w:rsidRPr="00A847C1">
        <w:rPr>
          <w:rFonts w:ascii="Arial" w:hAnsi="Arial" w:cs="Arial"/>
          <w:sz w:val="26"/>
          <w:szCs w:val="26"/>
        </w:rPr>
        <w:t>/user certificate duly signed by the users.</w:t>
      </w:r>
      <w:r w:rsidR="00C25FCC" w:rsidRPr="00A847C1">
        <w:rPr>
          <w:rFonts w:ascii="Arial" w:hAnsi="Arial" w:cs="Arial"/>
          <w:sz w:val="26"/>
          <w:szCs w:val="26"/>
        </w:rPr>
        <w:t xml:space="preserve"> </w:t>
      </w:r>
      <w:r w:rsidR="00C25FCC" w:rsidRPr="00A847C1">
        <w:rPr>
          <w:rFonts w:ascii="Arial" w:hAnsi="Arial" w:cs="Arial"/>
          <w:sz w:val="24"/>
          <w:szCs w:val="24"/>
        </w:rPr>
        <w:t xml:space="preserve">ACTREC will make payments on submission of bills by the bidder every month and after its </w:t>
      </w:r>
      <w:r w:rsidR="00CC2968" w:rsidRPr="00A847C1">
        <w:rPr>
          <w:rFonts w:ascii="Arial" w:hAnsi="Arial" w:cs="Arial"/>
          <w:sz w:val="24"/>
          <w:szCs w:val="24"/>
        </w:rPr>
        <w:t>due verification by</w:t>
      </w:r>
      <w:r w:rsidR="00C25FCC" w:rsidRPr="00A847C1">
        <w:rPr>
          <w:rFonts w:ascii="Arial" w:hAnsi="Arial" w:cs="Arial"/>
          <w:sz w:val="24"/>
          <w:szCs w:val="24"/>
        </w:rPr>
        <w:t xml:space="preserve"> Supervisor</w:t>
      </w:r>
      <w:r w:rsidR="00CC2968" w:rsidRPr="00A847C1">
        <w:rPr>
          <w:rFonts w:ascii="Arial" w:hAnsi="Arial" w:cs="Arial"/>
          <w:sz w:val="24"/>
          <w:szCs w:val="24"/>
        </w:rPr>
        <w:t xml:space="preserve"> Grade-I( </w:t>
      </w:r>
      <w:r w:rsidR="00A07038" w:rsidRPr="00A847C1">
        <w:rPr>
          <w:rFonts w:ascii="Arial" w:hAnsi="Arial" w:cs="Arial"/>
          <w:sz w:val="24"/>
          <w:szCs w:val="24"/>
        </w:rPr>
        <w:t>Horticulture</w:t>
      </w:r>
      <w:r w:rsidR="00CC2968" w:rsidRPr="00A847C1">
        <w:rPr>
          <w:rFonts w:ascii="Arial" w:hAnsi="Arial" w:cs="Arial"/>
          <w:sz w:val="24"/>
          <w:szCs w:val="24"/>
        </w:rPr>
        <w:t>)</w:t>
      </w:r>
      <w:r w:rsidR="00C25FCC" w:rsidRPr="00A847C1">
        <w:rPr>
          <w:rFonts w:ascii="Arial" w:hAnsi="Arial" w:cs="Arial"/>
          <w:sz w:val="24"/>
          <w:szCs w:val="24"/>
        </w:rPr>
        <w:t>.</w:t>
      </w:r>
      <w:r w:rsidR="007F0F8D" w:rsidRPr="00A847C1">
        <w:rPr>
          <w:rFonts w:ascii="Arial" w:hAnsi="Arial" w:cs="Arial"/>
          <w:b/>
          <w:sz w:val="24"/>
          <w:szCs w:val="24"/>
        </w:rPr>
        <w:t>T</w:t>
      </w:r>
      <w:r w:rsidR="00715DBC" w:rsidRPr="00A847C1">
        <w:rPr>
          <w:rFonts w:ascii="Arial" w:hAnsi="Arial" w:cs="Arial"/>
          <w:b/>
          <w:sz w:val="24"/>
          <w:szCs w:val="24"/>
        </w:rPr>
        <w:t xml:space="preserve">he material supplied or brought </w:t>
      </w:r>
      <w:r w:rsidR="007F0F8D" w:rsidRPr="00A847C1">
        <w:rPr>
          <w:rFonts w:ascii="Arial" w:hAnsi="Arial" w:cs="Arial"/>
          <w:b/>
          <w:sz w:val="24"/>
          <w:szCs w:val="24"/>
        </w:rPr>
        <w:t xml:space="preserve"> like flowers, bouquets etc</w:t>
      </w:r>
      <w:r w:rsidR="00475D3E" w:rsidRPr="00A847C1">
        <w:rPr>
          <w:rFonts w:ascii="Arial" w:hAnsi="Arial" w:cs="Arial"/>
          <w:b/>
          <w:sz w:val="24"/>
          <w:szCs w:val="24"/>
        </w:rPr>
        <w:t>.</w:t>
      </w:r>
      <w:r w:rsidR="007F0F8D" w:rsidRPr="00A847C1">
        <w:rPr>
          <w:rFonts w:ascii="Arial" w:hAnsi="Arial" w:cs="Arial"/>
          <w:b/>
          <w:sz w:val="24"/>
          <w:szCs w:val="24"/>
        </w:rPr>
        <w:t xml:space="preserve"> </w:t>
      </w:r>
      <w:proofErr w:type="spellStart"/>
      <w:r w:rsidR="007F0F8D" w:rsidRPr="00A847C1">
        <w:rPr>
          <w:rFonts w:ascii="Arial" w:hAnsi="Arial" w:cs="Arial"/>
          <w:b/>
          <w:sz w:val="24"/>
          <w:szCs w:val="24"/>
        </w:rPr>
        <w:t>challan</w:t>
      </w:r>
      <w:proofErr w:type="spellEnd"/>
      <w:r w:rsidR="007F0F8D" w:rsidRPr="00A847C1">
        <w:rPr>
          <w:rFonts w:ascii="Arial" w:hAnsi="Arial" w:cs="Arial"/>
          <w:b/>
          <w:sz w:val="24"/>
          <w:szCs w:val="24"/>
        </w:rPr>
        <w:t xml:space="preserve">  should</w:t>
      </w:r>
      <w:r w:rsidR="00715DBC" w:rsidRPr="00A847C1">
        <w:rPr>
          <w:rFonts w:ascii="Arial" w:hAnsi="Arial" w:cs="Arial"/>
          <w:b/>
          <w:sz w:val="24"/>
          <w:szCs w:val="24"/>
        </w:rPr>
        <w:t xml:space="preserve"> be </w:t>
      </w:r>
      <w:r w:rsidR="007F0F8D" w:rsidRPr="00A847C1">
        <w:rPr>
          <w:rFonts w:ascii="Arial" w:hAnsi="Arial" w:cs="Arial"/>
          <w:b/>
          <w:sz w:val="24"/>
          <w:szCs w:val="24"/>
        </w:rPr>
        <w:t xml:space="preserve"> duly signed and stamped at </w:t>
      </w:r>
      <w:r w:rsidR="00475D3E" w:rsidRPr="00A847C1">
        <w:rPr>
          <w:rFonts w:ascii="Arial" w:hAnsi="Arial" w:cs="Arial"/>
          <w:b/>
          <w:sz w:val="24"/>
          <w:szCs w:val="24"/>
        </w:rPr>
        <w:t xml:space="preserve">ACTREC </w:t>
      </w:r>
      <w:r w:rsidR="007F0F8D" w:rsidRPr="00A847C1">
        <w:rPr>
          <w:rFonts w:ascii="Arial" w:hAnsi="Arial" w:cs="Arial"/>
          <w:b/>
          <w:sz w:val="24"/>
          <w:szCs w:val="24"/>
        </w:rPr>
        <w:t>main gate security.</w:t>
      </w:r>
    </w:p>
    <w:p w:rsidR="00011AE5" w:rsidRPr="00475D3E" w:rsidRDefault="00011AE5" w:rsidP="00C25FCC">
      <w:pPr>
        <w:pStyle w:val="ListParagraph"/>
        <w:autoSpaceDE w:val="0"/>
        <w:autoSpaceDN w:val="0"/>
        <w:adjustRightInd w:val="0"/>
        <w:spacing w:after="0" w:line="240" w:lineRule="auto"/>
        <w:jc w:val="both"/>
        <w:rPr>
          <w:rFonts w:ascii="Arial" w:hAnsi="Arial" w:cs="Arial"/>
          <w:b/>
          <w:sz w:val="26"/>
          <w:szCs w:val="26"/>
        </w:rPr>
      </w:pPr>
    </w:p>
    <w:p w:rsidR="00011AE5" w:rsidRPr="00011AE5" w:rsidRDefault="00011AE5" w:rsidP="00C74CA7">
      <w:pPr>
        <w:pStyle w:val="ListParagraph"/>
        <w:numPr>
          <w:ilvl w:val="0"/>
          <w:numId w:val="20"/>
        </w:numPr>
        <w:autoSpaceDE w:val="0"/>
        <w:autoSpaceDN w:val="0"/>
        <w:adjustRightInd w:val="0"/>
        <w:spacing w:after="0" w:line="240" w:lineRule="auto"/>
        <w:ind w:hanging="540"/>
        <w:jc w:val="both"/>
        <w:rPr>
          <w:rFonts w:ascii="Arial" w:hAnsi="Arial" w:cs="Arial"/>
          <w:sz w:val="26"/>
          <w:szCs w:val="26"/>
        </w:rPr>
      </w:pPr>
      <w:r w:rsidRPr="00011AE5">
        <w:rPr>
          <w:rFonts w:ascii="Arial" w:hAnsi="Arial" w:cs="Arial"/>
          <w:sz w:val="26"/>
          <w:szCs w:val="26"/>
        </w:rPr>
        <w:t>Erasing &amp; overwriting in the quotation will render the same invalid.</w:t>
      </w:r>
    </w:p>
    <w:p w:rsidR="00011AE5" w:rsidRPr="00011AE5" w:rsidRDefault="00011AE5" w:rsidP="00C25FCC">
      <w:pPr>
        <w:pStyle w:val="ListParagraph"/>
        <w:autoSpaceDE w:val="0"/>
        <w:autoSpaceDN w:val="0"/>
        <w:adjustRightInd w:val="0"/>
        <w:spacing w:after="0" w:line="240" w:lineRule="auto"/>
        <w:ind w:hanging="540"/>
        <w:jc w:val="both"/>
        <w:rPr>
          <w:rFonts w:ascii="Arial" w:hAnsi="Arial" w:cs="Arial"/>
          <w:sz w:val="26"/>
          <w:szCs w:val="26"/>
        </w:rPr>
      </w:pPr>
    </w:p>
    <w:p w:rsidR="00011AE5" w:rsidRPr="00011AE5" w:rsidRDefault="00011AE5" w:rsidP="00C74CA7">
      <w:pPr>
        <w:pStyle w:val="ListParagraph"/>
        <w:numPr>
          <w:ilvl w:val="0"/>
          <w:numId w:val="20"/>
        </w:numPr>
        <w:autoSpaceDE w:val="0"/>
        <w:autoSpaceDN w:val="0"/>
        <w:adjustRightInd w:val="0"/>
        <w:spacing w:after="0" w:line="240" w:lineRule="auto"/>
        <w:ind w:hanging="540"/>
        <w:jc w:val="both"/>
        <w:rPr>
          <w:rFonts w:ascii="Arial" w:hAnsi="Arial" w:cs="Arial"/>
          <w:sz w:val="26"/>
          <w:szCs w:val="26"/>
        </w:rPr>
      </w:pPr>
      <w:r w:rsidRPr="00011AE5">
        <w:rPr>
          <w:rFonts w:ascii="Arial" w:hAnsi="Arial" w:cs="Arial"/>
          <w:sz w:val="26"/>
          <w:szCs w:val="26"/>
        </w:rPr>
        <w:t xml:space="preserve">The </w:t>
      </w:r>
      <w:r w:rsidR="00715DBC">
        <w:rPr>
          <w:rFonts w:ascii="Arial" w:hAnsi="Arial" w:cs="Arial"/>
          <w:sz w:val="26"/>
          <w:szCs w:val="26"/>
        </w:rPr>
        <w:t xml:space="preserve">cut flowers should be delivered to ACTREC, </w:t>
      </w:r>
      <w:proofErr w:type="spellStart"/>
      <w:r w:rsidR="00715DBC">
        <w:rPr>
          <w:rFonts w:ascii="Arial" w:hAnsi="Arial" w:cs="Arial"/>
          <w:sz w:val="26"/>
          <w:szCs w:val="26"/>
        </w:rPr>
        <w:t>K</w:t>
      </w:r>
      <w:r w:rsidRPr="00011AE5">
        <w:rPr>
          <w:rFonts w:ascii="Arial" w:hAnsi="Arial" w:cs="Arial"/>
          <w:sz w:val="26"/>
          <w:szCs w:val="26"/>
        </w:rPr>
        <w:t>harghar</w:t>
      </w:r>
      <w:proofErr w:type="spellEnd"/>
      <w:r w:rsidRPr="00011AE5">
        <w:rPr>
          <w:rFonts w:ascii="Arial" w:hAnsi="Arial" w:cs="Arial"/>
          <w:sz w:val="26"/>
          <w:szCs w:val="26"/>
        </w:rPr>
        <w:t xml:space="preserve">, </w:t>
      </w:r>
      <w:proofErr w:type="spellStart"/>
      <w:proofErr w:type="gramStart"/>
      <w:r w:rsidRPr="00011AE5">
        <w:rPr>
          <w:rFonts w:ascii="Arial" w:hAnsi="Arial" w:cs="Arial"/>
          <w:sz w:val="26"/>
          <w:szCs w:val="26"/>
        </w:rPr>
        <w:t>Navi</w:t>
      </w:r>
      <w:proofErr w:type="spellEnd"/>
      <w:proofErr w:type="gramEnd"/>
      <w:r w:rsidRPr="00011AE5">
        <w:rPr>
          <w:rFonts w:ascii="Arial" w:hAnsi="Arial" w:cs="Arial"/>
          <w:sz w:val="26"/>
          <w:szCs w:val="26"/>
        </w:rPr>
        <w:t xml:space="preserve"> Mumbai which may be decorated at the presc</w:t>
      </w:r>
      <w:r w:rsidR="00715DBC">
        <w:rPr>
          <w:rFonts w:ascii="Arial" w:hAnsi="Arial" w:cs="Arial"/>
          <w:sz w:val="26"/>
          <w:szCs w:val="26"/>
        </w:rPr>
        <w:t xml:space="preserve">ribed locations by given time and </w:t>
      </w:r>
      <w:r w:rsidR="00715DBC" w:rsidRPr="00011AE5">
        <w:rPr>
          <w:rFonts w:ascii="Arial" w:hAnsi="Arial" w:cs="Arial"/>
          <w:sz w:val="26"/>
          <w:szCs w:val="26"/>
        </w:rPr>
        <w:t>concern</w:t>
      </w:r>
      <w:r w:rsidRPr="00011AE5">
        <w:rPr>
          <w:rFonts w:ascii="Arial" w:hAnsi="Arial" w:cs="Arial"/>
          <w:sz w:val="26"/>
          <w:szCs w:val="26"/>
        </w:rPr>
        <w:t xml:space="preserve"> person of institution or as per the requirement.</w:t>
      </w:r>
    </w:p>
    <w:p w:rsidR="00011AE5" w:rsidRPr="00011AE5" w:rsidRDefault="00011AE5" w:rsidP="00C25FCC">
      <w:pPr>
        <w:pStyle w:val="ListParagraph"/>
        <w:autoSpaceDE w:val="0"/>
        <w:autoSpaceDN w:val="0"/>
        <w:adjustRightInd w:val="0"/>
        <w:spacing w:after="0" w:line="240" w:lineRule="auto"/>
        <w:ind w:hanging="540"/>
        <w:jc w:val="both"/>
        <w:rPr>
          <w:rFonts w:ascii="Arial" w:hAnsi="Arial" w:cs="Arial"/>
          <w:sz w:val="26"/>
          <w:szCs w:val="26"/>
        </w:rPr>
      </w:pPr>
    </w:p>
    <w:p w:rsidR="00011AE5" w:rsidRPr="00011AE5" w:rsidRDefault="00011AE5" w:rsidP="00C74CA7">
      <w:pPr>
        <w:pStyle w:val="ListParagraph"/>
        <w:numPr>
          <w:ilvl w:val="0"/>
          <w:numId w:val="20"/>
        </w:numPr>
        <w:autoSpaceDE w:val="0"/>
        <w:autoSpaceDN w:val="0"/>
        <w:adjustRightInd w:val="0"/>
        <w:spacing w:after="0" w:line="240" w:lineRule="auto"/>
        <w:ind w:hanging="540"/>
        <w:jc w:val="both"/>
        <w:rPr>
          <w:rFonts w:ascii="Arial" w:hAnsi="Arial" w:cs="Arial"/>
          <w:sz w:val="26"/>
          <w:szCs w:val="26"/>
        </w:rPr>
      </w:pPr>
      <w:r w:rsidRPr="00011AE5">
        <w:rPr>
          <w:rFonts w:ascii="Arial" w:hAnsi="Arial" w:cs="Arial"/>
          <w:sz w:val="26"/>
          <w:szCs w:val="26"/>
        </w:rPr>
        <w:t xml:space="preserve">The firms participating in the </w:t>
      </w:r>
      <w:r w:rsidR="007F0F8D">
        <w:rPr>
          <w:rFonts w:ascii="Arial" w:hAnsi="Arial" w:cs="Arial"/>
          <w:sz w:val="26"/>
          <w:szCs w:val="26"/>
        </w:rPr>
        <w:t xml:space="preserve">tender must possess valid </w:t>
      </w:r>
      <w:r w:rsidRPr="00011AE5">
        <w:rPr>
          <w:rFonts w:ascii="Arial" w:hAnsi="Arial" w:cs="Arial"/>
          <w:sz w:val="26"/>
          <w:szCs w:val="26"/>
        </w:rPr>
        <w:t>PAN in the quotation along with a documentary proof of the same</w:t>
      </w:r>
      <w:r w:rsidR="00715DBC">
        <w:rPr>
          <w:rFonts w:ascii="Arial" w:hAnsi="Arial" w:cs="Arial"/>
          <w:sz w:val="26"/>
          <w:szCs w:val="26"/>
        </w:rPr>
        <w:t>,</w:t>
      </w:r>
      <w:r w:rsidRPr="00011AE5">
        <w:rPr>
          <w:rFonts w:ascii="Arial" w:hAnsi="Arial" w:cs="Arial"/>
          <w:sz w:val="26"/>
          <w:szCs w:val="26"/>
        </w:rPr>
        <w:t xml:space="preserve"> failing which the</w:t>
      </w:r>
      <w:r>
        <w:rPr>
          <w:rFonts w:ascii="Arial" w:hAnsi="Arial" w:cs="Arial"/>
          <w:sz w:val="26"/>
          <w:szCs w:val="26"/>
        </w:rPr>
        <w:t xml:space="preserve"> </w:t>
      </w:r>
      <w:r w:rsidRPr="00011AE5">
        <w:rPr>
          <w:rFonts w:ascii="Arial" w:hAnsi="Arial" w:cs="Arial"/>
          <w:sz w:val="26"/>
          <w:szCs w:val="26"/>
        </w:rPr>
        <w:t>quotation will be liable to be rejected.</w:t>
      </w:r>
    </w:p>
    <w:p w:rsidR="00011AE5" w:rsidRPr="00011AE5" w:rsidRDefault="00011AE5" w:rsidP="00C25FCC">
      <w:pPr>
        <w:pStyle w:val="ListParagraph"/>
        <w:autoSpaceDE w:val="0"/>
        <w:autoSpaceDN w:val="0"/>
        <w:adjustRightInd w:val="0"/>
        <w:spacing w:after="0" w:line="240" w:lineRule="auto"/>
        <w:ind w:hanging="540"/>
        <w:jc w:val="both"/>
        <w:rPr>
          <w:rFonts w:ascii="Arial" w:hAnsi="Arial" w:cs="Arial"/>
          <w:sz w:val="26"/>
          <w:szCs w:val="26"/>
        </w:rPr>
      </w:pPr>
    </w:p>
    <w:p w:rsidR="00A847C1" w:rsidRDefault="00011AE5" w:rsidP="00C74CA7">
      <w:pPr>
        <w:pStyle w:val="ListParagraph"/>
        <w:numPr>
          <w:ilvl w:val="0"/>
          <w:numId w:val="20"/>
        </w:numPr>
        <w:autoSpaceDE w:val="0"/>
        <w:autoSpaceDN w:val="0"/>
        <w:adjustRightInd w:val="0"/>
        <w:spacing w:after="0" w:line="240" w:lineRule="auto"/>
        <w:ind w:hanging="540"/>
        <w:jc w:val="both"/>
        <w:rPr>
          <w:rFonts w:ascii="Arial" w:hAnsi="Arial" w:cs="Arial"/>
          <w:sz w:val="26"/>
          <w:szCs w:val="26"/>
        </w:rPr>
      </w:pPr>
      <w:r w:rsidRPr="00475D3E">
        <w:rPr>
          <w:rFonts w:ascii="Arial" w:hAnsi="Arial" w:cs="Arial"/>
          <w:b/>
          <w:sz w:val="26"/>
          <w:szCs w:val="26"/>
        </w:rPr>
        <w:t>The rates</w:t>
      </w:r>
      <w:r w:rsidR="00DD3A1E">
        <w:rPr>
          <w:rFonts w:ascii="Arial" w:hAnsi="Arial" w:cs="Arial"/>
          <w:b/>
          <w:sz w:val="26"/>
          <w:szCs w:val="26"/>
        </w:rPr>
        <w:t xml:space="preserve"> may be quoted as per Annexure 3</w:t>
      </w:r>
      <w:r w:rsidRPr="00475D3E">
        <w:rPr>
          <w:rFonts w:ascii="Arial" w:hAnsi="Arial" w:cs="Arial"/>
          <w:b/>
          <w:sz w:val="26"/>
          <w:szCs w:val="26"/>
        </w:rPr>
        <w:t xml:space="preserve">, </w:t>
      </w:r>
      <w:r w:rsidR="00715DBC">
        <w:rPr>
          <w:rFonts w:ascii="Arial" w:hAnsi="Arial" w:cs="Arial"/>
          <w:b/>
          <w:sz w:val="26"/>
          <w:szCs w:val="26"/>
        </w:rPr>
        <w:t xml:space="preserve">excluding GST </w:t>
      </w:r>
      <w:r w:rsidRPr="00011AE5">
        <w:rPr>
          <w:rFonts w:ascii="Arial" w:hAnsi="Arial" w:cs="Arial"/>
          <w:sz w:val="26"/>
          <w:szCs w:val="26"/>
        </w:rPr>
        <w:t>if</w:t>
      </w:r>
      <w:r>
        <w:rPr>
          <w:rFonts w:ascii="Arial" w:hAnsi="Arial" w:cs="Arial"/>
          <w:sz w:val="26"/>
          <w:szCs w:val="26"/>
        </w:rPr>
        <w:t xml:space="preserve"> </w:t>
      </w:r>
      <w:r w:rsidRPr="00011AE5">
        <w:rPr>
          <w:rFonts w:ascii="Arial" w:hAnsi="Arial" w:cs="Arial"/>
          <w:sz w:val="26"/>
          <w:szCs w:val="26"/>
        </w:rPr>
        <w:t xml:space="preserve">any, may be specifically and separately indicated in the </w:t>
      </w:r>
      <w:r w:rsidR="00D113B6" w:rsidRPr="00011AE5">
        <w:rPr>
          <w:rFonts w:ascii="Arial" w:hAnsi="Arial" w:cs="Arial"/>
          <w:sz w:val="26"/>
          <w:szCs w:val="26"/>
        </w:rPr>
        <w:t>quotation.</w:t>
      </w:r>
      <w:r w:rsidR="00D113B6">
        <w:rPr>
          <w:rFonts w:ascii="Arial" w:hAnsi="Arial" w:cs="Arial"/>
          <w:sz w:val="26"/>
          <w:szCs w:val="26"/>
        </w:rPr>
        <w:t xml:space="preserve"> In                                 </w:t>
      </w:r>
      <w:r w:rsidR="00131AFE">
        <w:rPr>
          <w:rFonts w:ascii="Arial" w:hAnsi="Arial" w:cs="Arial"/>
          <w:sz w:val="26"/>
          <w:szCs w:val="26"/>
        </w:rPr>
        <w:t xml:space="preserve"> case Govt. notifies </w:t>
      </w:r>
      <w:r w:rsidR="00D113B6">
        <w:rPr>
          <w:rFonts w:ascii="Arial" w:hAnsi="Arial" w:cs="Arial"/>
          <w:sz w:val="26"/>
          <w:szCs w:val="26"/>
        </w:rPr>
        <w:t>any</w:t>
      </w:r>
      <w:r w:rsidR="00131AFE">
        <w:rPr>
          <w:rFonts w:ascii="Arial" w:hAnsi="Arial" w:cs="Arial"/>
          <w:sz w:val="26"/>
          <w:szCs w:val="26"/>
        </w:rPr>
        <w:t xml:space="preserve"> other Tax during the </w:t>
      </w:r>
      <w:r w:rsidR="00715DBC">
        <w:rPr>
          <w:rFonts w:ascii="Arial" w:hAnsi="Arial" w:cs="Arial"/>
          <w:sz w:val="26"/>
          <w:szCs w:val="26"/>
        </w:rPr>
        <w:t>period</w:t>
      </w:r>
      <w:r w:rsidR="00D113B6">
        <w:rPr>
          <w:rFonts w:ascii="Arial" w:hAnsi="Arial" w:cs="Arial"/>
          <w:sz w:val="26"/>
          <w:szCs w:val="26"/>
        </w:rPr>
        <w:t xml:space="preserve"> of contract th</w:t>
      </w:r>
      <w:r w:rsidR="00715DBC">
        <w:rPr>
          <w:rFonts w:ascii="Arial" w:hAnsi="Arial" w:cs="Arial"/>
          <w:sz w:val="26"/>
          <w:szCs w:val="26"/>
        </w:rPr>
        <w:t>e same shall be made applicable as mutually decided.</w:t>
      </w:r>
      <w:r w:rsidR="00DD3A1E">
        <w:rPr>
          <w:rFonts w:ascii="Arial" w:hAnsi="Arial" w:cs="Arial"/>
          <w:sz w:val="26"/>
          <w:szCs w:val="26"/>
        </w:rPr>
        <w:t xml:space="preserve"> Bidders are required to submit Annexure-2 with signature and stamp. </w:t>
      </w:r>
    </w:p>
    <w:p w:rsidR="00A847C1" w:rsidRPr="00A847C1" w:rsidRDefault="00A847C1" w:rsidP="00A847C1">
      <w:pPr>
        <w:pStyle w:val="ListParagraph"/>
        <w:rPr>
          <w:rFonts w:ascii="Arial" w:hAnsi="Arial" w:cs="Arial"/>
          <w:sz w:val="26"/>
          <w:szCs w:val="26"/>
        </w:rPr>
      </w:pPr>
    </w:p>
    <w:p w:rsidR="00011AE5" w:rsidRPr="00011AE5" w:rsidRDefault="00616CC4" w:rsidP="00C74CA7">
      <w:pPr>
        <w:pStyle w:val="ListParagraph"/>
        <w:numPr>
          <w:ilvl w:val="0"/>
          <w:numId w:val="20"/>
        </w:numPr>
        <w:autoSpaceDE w:val="0"/>
        <w:autoSpaceDN w:val="0"/>
        <w:adjustRightInd w:val="0"/>
        <w:spacing w:after="0" w:line="240" w:lineRule="auto"/>
        <w:ind w:hanging="540"/>
        <w:jc w:val="both"/>
        <w:rPr>
          <w:rFonts w:ascii="Arial" w:hAnsi="Arial" w:cs="Arial"/>
          <w:sz w:val="26"/>
          <w:szCs w:val="26"/>
        </w:rPr>
      </w:pPr>
      <w:r>
        <w:rPr>
          <w:rFonts w:ascii="Arial" w:hAnsi="Arial" w:cs="Arial"/>
          <w:sz w:val="26"/>
          <w:szCs w:val="26"/>
        </w:rPr>
        <w:t>I</w:t>
      </w:r>
      <w:r w:rsidR="00A847C1">
        <w:rPr>
          <w:rFonts w:ascii="Arial" w:hAnsi="Arial" w:cs="Arial"/>
          <w:sz w:val="26"/>
          <w:szCs w:val="26"/>
        </w:rPr>
        <w:t>t is mandatory</w:t>
      </w:r>
      <w:r>
        <w:rPr>
          <w:rFonts w:ascii="Arial" w:hAnsi="Arial" w:cs="Arial"/>
          <w:sz w:val="26"/>
          <w:szCs w:val="26"/>
        </w:rPr>
        <w:t xml:space="preserve"> to fill all the </w:t>
      </w:r>
      <w:r w:rsidR="00A847C1">
        <w:rPr>
          <w:rFonts w:ascii="Arial" w:hAnsi="Arial" w:cs="Arial"/>
          <w:sz w:val="26"/>
          <w:szCs w:val="26"/>
        </w:rPr>
        <w:t xml:space="preserve">items </w:t>
      </w:r>
      <w:r>
        <w:rPr>
          <w:rFonts w:ascii="Arial" w:hAnsi="Arial" w:cs="Arial"/>
          <w:sz w:val="26"/>
          <w:szCs w:val="26"/>
        </w:rPr>
        <w:t xml:space="preserve">rates in Annexure -3 with signature and stamp, incomplete rates </w:t>
      </w:r>
      <w:r w:rsidR="00A847C1">
        <w:rPr>
          <w:rFonts w:ascii="Arial" w:hAnsi="Arial" w:cs="Arial"/>
          <w:sz w:val="26"/>
          <w:szCs w:val="26"/>
        </w:rPr>
        <w:t>/Quotation rejected</w:t>
      </w:r>
      <w:r>
        <w:rPr>
          <w:rFonts w:ascii="Arial" w:hAnsi="Arial" w:cs="Arial"/>
          <w:sz w:val="26"/>
          <w:szCs w:val="26"/>
        </w:rPr>
        <w:t xml:space="preserve">.  </w:t>
      </w:r>
    </w:p>
    <w:p w:rsidR="00E012CE" w:rsidRPr="00011AE5" w:rsidRDefault="00E012CE" w:rsidP="00C25FCC">
      <w:pPr>
        <w:pStyle w:val="ListParagraph"/>
        <w:autoSpaceDE w:val="0"/>
        <w:autoSpaceDN w:val="0"/>
        <w:adjustRightInd w:val="0"/>
        <w:spacing w:after="0" w:line="240" w:lineRule="auto"/>
        <w:ind w:hanging="540"/>
        <w:jc w:val="both"/>
        <w:rPr>
          <w:rFonts w:ascii="Arial" w:hAnsi="Arial" w:cs="Arial"/>
          <w:sz w:val="26"/>
          <w:szCs w:val="26"/>
        </w:rPr>
      </w:pPr>
    </w:p>
    <w:p w:rsidR="00011AE5" w:rsidRPr="00C25FCC" w:rsidRDefault="00D113B6" w:rsidP="00C74CA7">
      <w:pPr>
        <w:pStyle w:val="ListParagraph"/>
        <w:numPr>
          <w:ilvl w:val="0"/>
          <w:numId w:val="20"/>
        </w:numPr>
        <w:autoSpaceDE w:val="0"/>
        <w:autoSpaceDN w:val="0"/>
        <w:adjustRightInd w:val="0"/>
        <w:spacing w:after="0" w:line="240" w:lineRule="auto"/>
        <w:ind w:hanging="540"/>
        <w:jc w:val="both"/>
        <w:rPr>
          <w:rFonts w:ascii="Arial" w:hAnsi="Arial" w:cs="Arial"/>
          <w:sz w:val="26"/>
          <w:szCs w:val="26"/>
        </w:rPr>
      </w:pPr>
      <w:r>
        <w:rPr>
          <w:rFonts w:ascii="Arial" w:hAnsi="Arial" w:cs="Arial"/>
          <w:sz w:val="26"/>
          <w:szCs w:val="26"/>
        </w:rPr>
        <w:t xml:space="preserve">For due performance of obligations under the contract </w:t>
      </w:r>
      <w:r w:rsidR="00715DBC">
        <w:rPr>
          <w:rFonts w:ascii="Arial" w:hAnsi="Arial" w:cs="Arial"/>
          <w:sz w:val="26"/>
          <w:szCs w:val="26"/>
        </w:rPr>
        <w:t>,</w:t>
      </w:r>
      <w:r>
        <w:rPr>
          <w:rFonts w:ascii="Arial" w:hAnsi="Arial" w:cs="Arial"/>
          <w:sz w:val="26"/>
          <w:szCs w:val="26"/>
        </w:rPr>
        <w:t xml:space="preserve">the successful </w:t>
      </w:r>
      <w:r w:rsidR="00DD3A1E">
        <w:rPr>
          <w:rFonts w:ascii="Arial" w:hAnsi="Arial" w:cs="Arial"/>
          <w:sz w:val="26"/>
          <w:szCs w:val="26"/>
        </w:rPr>
        <w:t xml:space="preserve">bidder shall have to deposit 10 </w:t>
      </w:r>
      <w:r>
        <w:rPr>
          <w:rFonts w:ascii="Arial" w:hAnsi="Arial" w:cs="Arial"/>
          <w:sz w:val="26"/>
          <w:szCs w:val="26"/>
        </w:rPr>
        <w:t xml:space="preserve">% amount of total value of contract as security Deposit by Demand draft/ Bank guarantee/FDR in </w:t>
      </w:r>
      <w:r w:rsidR="00715DBC">
        <w:rPr>
          <w:rFonts w:ascii="Arial" w:hAnsi="Arial" w:cs="Arial"/>
          <w:sz w:val="26"/>
          <w:szCs w:val="26"/>
        </w:rPr>
        <w:t>favor</w:t>
      </w:r>
      <w:r>
        <w:rPr>
          <w:rFonts w:ascii="Arial" w:hAnsi="Arial" w:cs="Arial"/>
          <w:sz w:val="26"/>
          <w:szCs w:val="26"/>
        </w:rPr>
        <w:t xml:space="preserve"> of </w:t>
      </w:r>
      <w:r w:rsidR="007F0F8D">
        <w:rPr>
          <w:rFonts w:ascii="Arial" w:hAnsi="Arial" w:cs="Arial"/>
          <w:sz w:val="26"/>
          <w:szCs w:val="26"/>
        </w:rPr>
        <w:t xml:space="preserve">  “</w:t>
      </w:r>
      <w:r w:rsidR="00251E0C">
        <w:rPr>
          <w:rFonts w:ascii="Arial" w:hAnsi="Arial" w:cs="Arial"/>
          <w:sz w:val="26"/>
          <w:szCs w:val="26"/>
        </w:rPr>
        <w:t xml:space="preserve">Director, </w:t>
      </w:r>
      <w:r>
        <w:rPr>
          <w:rFonts w:ascii="Arial" w:hAnsi="Arial" w:cs="Arial"/>
          <w:sz w:val="26"/>
          <w:szCs w:val="26"/>
        </w:rPr>
        <w:t>ACTREC “with the absolute right. Bid security/EMD shall be refunded to the successful bidder on receipt of performance secur</w:t>
      </w:r>
      <w:r w:rsidR="00715DBC">
        <w:rPr>
          <w:rFonts w:ascii="Arial" w:hAnsi="Arial" w:cs="Arial"/>
          <w:sz w:val="26"/>
          <w:szCs w:val="26"/>
        </w:rPr>
        <w:t>ity. SD shall be free of interes</w:t>
      </w:r>
      <w:r>
        <w:rPr>
          <w:rFonts w:ascii="Arial" w:hAnsi="Arial" w:cs="Arial"/>
          <w:sz w:val="26"/>
          <w:szCs w:val="26"/>
        </w:rPr>
        <w:t>t which will be refunded after th</w:t>
      </w:r>
      <w:r w:rsidR="00715DBC">
        <w:rPr>
          <w:rFonts w:ascii="Arial" w:hAnsi="Arial" w:cs="Arial"/>
          <w:sz w:val="26"/>
          <w:szCs w:val="26"/>
        </w:rPr>
        <w:t>e expiry of the contract or it</w:t>
      </w:r>
      <w:r>
        <w:rPr>
          <w:rFonts w:ascii="Arial" w:hAnsi="Arial" w:cs="Arial"/>
          <w:sz w:val="26"/>
          <w:szCs w:val="26"/>
        </w:rPr>
        <w:t xml:space="preserve">s termination, as the case may be after adjustment of all the dues of the </w:t>
      </w:r>
      <w:proofErr w:type="spellStart"/>
      <w:r>
        <w:rPr>
          <w:rFonts w:ascii="Arial" w:hAnsi="Arial" w:cs="Arial"/>
          <w:sz w:val="26"/>
          <w:szCs w:val="26"/>
        </w:rPr>
        <w:t>centre</w:t>
      </w:r>
      <w:proofErr w:type="spellEnd"/>
      <w:r>
        <w:rPr>
          <w:rFonts w:ascii="Arial" w:hAnsi="Arial" w:cs="Arial"/>
          <w:sz w:val="26"/>
          <w:szCs w:val="26"/>
        </w:rPr>
        <w:t xml:space="preserve"> or damages of any kind, if any.</w:t>
      </w:r>
    </w:p>
    <w:p w:rsidR="00011AE5" w:rsidRPr="00011AE5" w:rsidRDefault="00011AE5" w:rsidP="00C25FCC">
      <w:pPr>
        <w:pStyle w:val="ListParagraph"/>
        <w:autoSpaceDE w:val="0"/>
        <w:autoSpaceDN w:val="0"/>
        <w:adjustRightInd w:val="0"/>
        <w:spacing w:after="0" w:line="240" w:lineRule="auto"/>
        <w:ind w:hanging="540"/>
        <w:jc w:val="both"/>
        <w:rPr>
          <w:rFonts w:ascii="Arial" w:hAnsi="Arial" w:cs="Arial"/>
          <w:sz w:val="26"/>
          <w:szCs w:val="26"/>
        </w:rPr>
      </w:pPr>
    </w:p>
    <w:p w:rsidR="00011AE5" w:rsidRPr="00C25FCC" w:rsidRDefault="00011AE5" w:rsidP="00C74CA7">
      <w:pPr>
        <w:pStyle w:val="ListParagraph"/>
        <w:numPr>
          <w:ilvl w:val="0"/>
          <w:numId w:val="20"/>
        </w:numPr>
        <w:autoSpaceDE w:val="0"/>
        <w:autoSpaceDN w:val="0"/>
        <w:adjustRightInd w:val="0"/>
        <w:spacing w:after="0" w:line="240" w:lineRule="auto"/>
        <w:ind w:hanging="540"/>
        <w:jc w:val="both"/>
        <w:rPr>
          <w:rFonts w:ascii="Arial" w:hAnsi="Arial" w:cs="Arial"/>
          <w:sz w:val="26"/>
          <w:szCs w:val="26"/>
        </w:rPr>
      </w:pPr>
      <w:r w:rsidRPr="00C25FCC">
        <w:rPr>
          <w:rFonts w:ascii="Arial" w:hAnsi="Arial" w:cs="Arial"/>
          <w:sz w:val="26"/>
          <w:szCs w:val="26"/>
        </w:rPr>
        <w:lastRenderedPageBreak/>
        <w:t>The institute can terminate the contract at any time without assigning any reason, if the work of the firm is found unsatisfactory. In this respect</w:t>
      </w:r>
      <w:r w:rsidR="00715DBC">
        <w:rPr>
          <w:rFonts w:ascii="Arial" w:hAnsi="Arial" w:cs="Arial"/>
          <w:sz w:val="26"/>
          <w:szCs w:val="26"/>
        </w:rPr>
        <w:t>,</w:t>
      </w:r>
      <w:r w:rsidRPr="00C25FCC">
        <w:rPr>
          <w:rFonts w:ascii="Arial" w:hAnsi="Arial" w:cs="Arial"/>
          <w:sz w:val="26"/>
          <w:szCs w:val="26"/>
        </w:rPr>
        <w:t xml:space="preserve"> the decision of the institute will be final and binding on the contractor. The</w:t>
      </w:r>
      <w:r w:rsidR="00C25FCC">
        <w:rPr>
          <w:rFonts w:ascii="Arial" w:hAnsi="Arial" w:cs="Arial"/>
          <w:sz w:val="26"/>
          <w:szCs w:val="26"/>
        </w:rPr>
        <w:t xml:space="preserve"> </w:t>
      </w:r>
      <w:r w:rsidRPr="00C25FCC">
        <w:rPr>
          <w:rFonts w:ascii="Arial" w:hAnsi="Arial" w:cs="Arial"/>
          <w:sz w:val="26"/>
          <w:szCs w:val="26"/>
        </w:rPr>
        <w:t>institute reserves the right to reject any quotation in whole or in part without assigning any reason thereof.</w:t>
      </w:r>
    </w:p>
    <w:p w:rsidR="00011AE5" w:rsidRPr="00011AE5" w:rsidRDefault="00011AE5" w:rsidP="00C25FCC">
      <w:pPr>
        <w:pStyle w:val="ListParagraph"/>
        <w:autoSpaceDE w:val="0"/>
        <w:autoSpaceDN w:val="0"/>
        <w:adjustRightInd w:val="0"/>
        <w:spacing w:after="0" w:line="240" w:lineRule="auto"/>
        <w:ind w:hanging="540"/>
        <w:jc w:val="both"/>
        <w:rPr>
          <w:rFonts w:ascii="Arial" w:hAnsi="Arial" w:cs="Arial"/>
          <w:sz w:val="26"/>
          <w:szCs w:val="26"/>
        </w:rPr>
      </w:pPr>
    </w:p>
    <w:p w:rsidR="00011AE5" w:rsidRPr="00011AE5" w:rsidRDefault="00011AE5" w:rsidP="00C74CA7">
      <w:pPr>
        <w:pStyle w:val="ListParagraph"/>
        <w:numPr>
          <w:ilvl w:val="0"/>
          <w:numId w:val="20"/>
        </w:numPr>
        <w:autoSpaceDE w:val="0"/>
        <w:autoSpaceDN w:val="0"/>
        <w:adjustRightInd w:val="0"/>
        <w:spacing w:after="0" w:line="240" w:lineRule="auto"/>
        <w:ind w:hanging="540"/>
        <w:jc w:val="both"/>
        <w:rPr>
          <w:rFonts w:ascii="Arial" w:hAnsi="Arial" w:cs="Arial"/>
          <w:sz w:val="26"/>
          <w:szCs w:val="26"/>
        </w:rPr>
      </w:pPr>
      <w:r w:rsidRPr="00011AE5">
        <w:rPr>
          <w:rFonts w:ascii="Arial" w:hAnsi="Arial" w:cs="Arial"/>
          <w:sz w:val="26"/>
          <w:szCs w:val="26"/>
        </w:rPr>
        <w:t>All the tenderers are requested to read and understand the terms and conditions of the contract as detailed out in the foregoing paragraphs before sending their quotations, as no change or violation of the aforesaid terms &amp;</w:t>
      </w:r>
      <w:r>
        <w:rPr>
          <w:rFonts w:ascii="Arial" w:hAnsi="Arial" w:cs="Arial"/>
          <w:sz w:val="26"/>
          <w:szCs w:val="26"/>
        </w:rPr>
        <w:t xml:space="preserve"> </w:t>
      </w:r>
      <w:r w:rsidRPr="00011AE5">
        <w:rPr>
          <w:rFonts w:ascii="Arial" w:hAnsi="Arial" w:cs="Arial"/>
          <w:sz w:val="26"/>
          <w:szCs w:val="26"/>
        </w:rPr>
        <w:t>conditions are permissible once the quotation is accepted by the institu</w:t>
      </w:r>
      <w:r>
        <w:rPr>
          <w:rFonts w:ascii="Arial" w:hAnsi="Arial" w:cs="Arial"/>
          <w:sz w:val="26"/>
          <w:szCs w:val="26"/>
        </w:rPr>
        <w:t>t</w:t>
      </w:r>
      <w:r w:rsidRPr="00011AE5">
        <w:rPr>
          <w:rFonts w:ascii="Arial" w:hAnsi="Arial" w:cs="Arial"/>
          <w:sz w:val="26"/>
          <w:szCs w:val="26"/>
        </w:rPr>
        <w:t>e.</w:t>
      </w:r>
    </w:p>
    <w:p w:rsidR="009E4153" w:rsidRPr="007C3FD6" w:rsidRDefault="009E4153" w:rsidP="007C3FD6">
      <w:pPr>
        <w:spacing w:after="0"/>
        <w:jc w:val="both"/>
        <w:rPr>
          <w:rFonts w:ascii="Arial" w:hAnsi="Arial" w:cs="Arial"/>
          <w:sz w:val="24"/>
          <w:szCs w:val="24"/>
        </w:rPr>
      </w:pPr>
    </w:p>
    <w:p w:rsidR="00A0183A" w:rsidRPr="00A0183A" w:rsidRDefault="00715DBC" w:rsidP="00A0183A">
      <w:pPr>
        <w:pStyle w:val="ListParagraph"/>
        <w:numPr>
          <w:ilvl w:val="0"/>
          <w:numId w:val="20"/>
        </w:numPr>
        <w:spacing w:after="0"/>
        <w:jc w:val="both"/>
        <w:rPr>
          <w:rFonts w:ascii="Arial" w:hAnsi="Arial" w:cs="Arial"/>
          <w:sz w:val="24"/>
          <w:szCs w:val="24"/>
        </w:rPr>
      </w:pPr>
      <w:r>
        <w:rPr>
          <w:rFonts w:ascii="Arial" w:hAnsi="Arial" w:cs="Arial"/>
          <w:sz w:val="24"/>
          <w:szCs w:val="24"/>
        </w:rPr>
        <w:t>It i</w:t>
      </w:r>
      <w:r w:rsidR="00A0183A">
        <w:rPr>
          <w:rFonts w:ascii="Arial" w:hAnsi="Arial" w:cs="Arial"/>
          <w:sz w:val="24"/>
          <w:szCs w:val="24"/>
        </w:rPr>
        <w:t xml:space="preserve">s necessary to provide copy of </w:t>
      </w:r>
      <w:r w:rsidR="0045526F">
        <w:rPr>
          <w:rFonts w:ascii="Arial" w:hAnsi="Arial" w:cs="Arial"/>
          <w:sz w:val="24"/>
          <w:szCs w:val="24"/>
        </w:rPr>
        <w:t xml:space="preserve"> the statutory requirement documents, duly stamped and signed on each page of the document with numbering on it, such as:</w:t>
      </w:r>
    </w:p>
    <w:p w:rsidR="0045526F" w:rsidRPr="00E012CE" w:rsidRDefault="0045526F" w:rsidP="0045526F">
      <w:pPr>
        <w:pStyle w:val="ListParagraph"/>
        <w:numPr>
          <w:ilvl w:val="0"/>
          <w:numId w:val="2"/>
        </w:numPr>
        <w:spacing w:after="0" w:line="240" w:lineRule="auto"/>
        <w:rPr>
          <w:rFonts w:ascii="Arial" w:hAnsi="Arial" w:cs="Arial"/>
          <w:b/>
          <w:sz w:val="24"/>
          <w:szCs w:val="24"/>
        </w:rPr>
      </w:pPr>
      <w:r w:rsidRPr="00E012CE">
        <w:rPr>
          <w:rFonts w:ascii="Arial" w:hAnsi="Arial" w:cs="Arial"/>
          <w:b/>
          <w:sz w:val="24"/>
          <w:szCs w:val="24"/>
        </w:rPr>
        <w:t xml:space="preserve">Registration under the shops and Establishment Act/ Companies Act/Society Act </w:t>
      </w:r>
      <w:r w:rsidR="00A0183A">
        <w:rPr>
          <w:rFonts w:ascii="Arial" w:hAnsi="Arial" w:cs="Arial"/>
          <w:b/>
          <w:sz w:val="24"/>
          <w:szCs w:val="24"/>
        </w:rPr>
        <w:t>(If applicable)</w:t>
      </w:r>
    </w:p>
    <w:p w:rsidR="0045526F" w:rsidRPr="00E012CE" w:rsidRDefault="00FE74E1" w:rsidP="007F0F8D">
      <w:pPr>
        <w:numPr>
          <w:ilvl w:val="0"/>
          <w:numId w:val="2"/>
        </w:numPr>
        <w:spacing w:after="0" w:line="240" w:lineRule="auto"/>
        <w:rPr>
          <w:rFonts w:ascii="Arial" w:hAnsi="Arial" w:cs="Arial"/>
          <w:b/>
          <w:sz w:val="24"/>
          <w:szCs w:val="24"/>
        </w:rPr>
      </w:pPr>
      <w:r w:rsidRPr="00E012CE">
        <w:rPr>
          <w:rFonts w:ascii="Arial" w:hAnsi="Arial" w:cs="Arial"/>
          <w:b/>
          <w:sz w:val="24"/>
          <w:szCs w:val="24"/>
        </w:rPr>
        <w:t>PAN no</w:t>
      </w:r>
      <w:r w:rsidR="0045526F" w:rsidRPr="00E012CE">
        <w:rPr>
          <w:rFonts w:ascii="Arial" w:hAnsi="Arial" w:cs="Arial"/>
          <w:b/>
          <w:sz w:val="24"/>
          <w:szCs w:val="24"/>
        </w:rPr>
        <w:t>.</w:t>
      </w:r>
    </w:p>
    <w:p w:rsidR="0045526F" w:rsidRPr="00E012CE" w:rsidRDefault="002B3F8F" w:rsidP="0045526F">
      <w:pPr>
        <w:numPr>
          <w:ilvl w:val="0"/>
          <w:numId w:val="2"/>
        </w:numPr>
        <w:spacing w:after="0" w:line="240" w:lineRule="auto"/>
        <w:rPr>
          <w:rFonts w:ascii="Arial" w:hAnsi="Arial" w:cs="Arial"/>
          <w:b/>
          <w:sz w:val="24"/>
          <w:szCs w:val="24"/>
        </w:rPr>
      </w:pPr>
      <w:r>
        <w:rPr>
          <w:rFonts w:ascii="Arial" w:hAnsi="Arial" w:cs="Arial"/>
          <w:b/>
          <w:sz w:val="24"/>
          <w:szCs w:val="24"/>
        </w:rPr>
        <w:t>GST Number</w:t>
      </w:r>
      <w:r w:rsidR="00715DBC">
        <w:rPr>
          <w:rFonts w:ascii="Arial" w:hAnsi="Arial" w:cs="Arial"/>
          <w:b/>
          <w:sz w:val="24"/>
          <w:szCs w:val="24"/>
        </w:rPr>
        <w:t>(</w:t>
      </w:r>
      <w:r w:rsidR="00A0183A">
        <w:rPr>
          <w:rFonts w:ascii="Arial" w:hAnsi="Arial" w:cs="Arial"/>
          <w:b/>
          <w:sz w:val="24"/>
          <w:szCs w:val="24"/>
        </w:rPr>
        <w:t xml:space="preserve">if </w:t>
      </w:r>
      <w:r w:rsidR="00715DBC">
        <w:rPr>
          <w:rFonts w:ascii="Arial" w:hAnsi="Arial" w:cs="Arial"/>
          <w:b/>
          <w:sz w:val="24"/>
          <w:szCs w:val="24"/>
        </w:rPr>
        <w:t xml:space="preserve"> applicable)</w:t>
      </w:r>
    </w:p>
    <w:p w:rsidR="0045526F" w:rsidRPr="00E012CE" w:rsidRDefault="0045526F" w:rsidP="0045526F">
      <w:pPr>
        <w:numPr>
          <w:ilvl w:val="0"/>
          <w:numId w:val="2"/>
        </w:numPr>
        <w:spacing w:after="0" w:line="240" w:lineRule="auto"/>
        <w:rPr>
          <w:rFonts w:ascii="Arial" w:hAnsi="Arial" w:cs="Arial"/>
          <w:b/>
          <w:sz w:val="24"/>
          <w:szCs w:val="24"/>
        </w:rPr>
      </w:pPr>
      <w:r w:rsidRPr="00E012CE">
        <w:rPr>
          <w:rFonts w:ascii="Arial" w:hAnsi="Arial" w:cs="Arial"/>
          <w:b/>
          <w:sz w:val="24"/>
          <w:szCs w:val="24"/>
        </w:rPr>
        <w:t>Bidder should have Minimum 0</w:t>
      </w:r>
      <w:r w:rsidR="00715DBC">
        <w:rPr>
          <w:rFonts w:ascii="Arial" w:hAnsi="Arial" w:cs="Arial"/>
          <w:b/>
          <w:sz w:val="24"/>
          <w:szCs w:val="24"/>
        </w:rPr>
        <w:t>1</w:t>
      </w:r>
      <w:r w:rsidRPr="00E012CE">
        <w:rPr>
          <w:rFonts w:ascii="Arial" w:hAnsi="Arial" w:cs="Arial"/>
          <w:b/>
          <w:sz w:val="24"/>
          <w:szCs w:val="24"/>
        </w:rPr>
        <w:t xml:space="preserve"> </w:t>
      </w:r>
      <w:r w:rsidR="00715DBC">
        <w:rPr>
          <w:rFonts w:ascii="Arial" w:hAnsi="Arial" w:cs="Arial"/>
          <w:b/>
          <w:sz w:val="24"/>
          <w:szCs w:val="24"/>
        </w:rPr>
        <w:t xml:space="preserve">year </w:t>
      </w:r>
      <w:r w:rsidRPr="00E012CE">
        <w:rPr>
          <w:rFonts w:ascii="Arial" w:hAnsi="Arial" w:cs="Arial"/>
          <w:b/>
          <w:sz w:val="24"/>
          <w:szCs w:val="24"/>
        </w:rPr>
        <w:t>relevant experience in Horticulture &amp; Flowering Services.</w:t>
      </w:r>
    </w:p>
    <w:p w:rsidR="007F0F8D" w:rsidRPr="00C85500" w:rsidRDefault="007F0F8D" w:rsidP="007F0F8D">
      <w:pPr>
        <w:spacing w:after="0" w:line="240" w:lineRule="auto"/>
        <w:ind w:left="1080"/>
        <w:rPr>
          <w:rFonts w:ascii="Arial" w:hAnsi="Arial" w:cs="Arial"/>
          <w:sz w:val="24"/>
          <w:szCs w:val="24"/>
        </w:rPr>
      </w:pPr>
    </w:p>
    <w:p w:rsidR="0045526F" w:rsidRPr="00C25FCC" w:rsidRDefault="0045526F" w:rsidP="00C74CA7">
      <w:pPr>
        <w:pStyle w:val="ListParagraph"/>
        <w:numPr>
          <w:ilvl w:val="0"/>
          <w:numId w:val="20"/>
        </w:numPr>
        <w:spacing w:after="0"/>
        <w:jc w:val="both"/>
        <w:rPr>
          <w:rFonts w:ascii="Arial" w:hAnsi="Arial" w:cs="Arial"/>
          <w:sz w:val="24"/>
          <w:szCs w:val="24"/>
        </w:rPr>
      </w:pPr>
      <w:r w:rsidRPr="00C25FCC">
        <w:rPr>
          <w:rFonts w:ascii="Arial" w:hAnsi="Arial" w:cs="Arial"/>
          <w:sz w:val="24"/>
          <w:szCs w:val="24"/>
        </w:rPr>
        <w:t>The bidder has to deploy his own manpow</w:t>
      </w:r>
      <w:r w:rsidR="00357C16">
        <w:rPr>
          <w:rFonts w:ascii="Arial" w:hAnsi="Arial" w:cs="Arial"/>
          <w:sz w:val="24"/>
          <w:szCs w:val="24"/>
        </w:rPr>
        <w:t>er for</w:t>
      </w:r>
      <w:r w:rsidRPr="00C25FCC">
        <w:rPr>
          <w:rFonts w:ascii="Arial" w:hAnsi="Arial" w:cs="Arial"/>
          <w:sz w:val="24"/>
          <w:szCs w:val="24"/>
        </w:rPr>
        <w:t xml:space="preserve"> </w:t>
      </w:r>
      <w:r w:rsidR="00157180" w:rsidRPr="00C25FCC">
        <w:rPr>
          <w:rFonts w:ascii="Arial" w:hAnsi="Arial" w:cs="Arial"/>
          <w:sz w:val="24"/>
          <w:szCs w:val="24"/>
        </w:rPr>
        <w:t xml:space="preserve">delivery </w:t>
      </w:r>
      <w:r w:rsidR="00157180">
        <w:rPr>
          <w:rFonts w:ascii="Arial" w:hAnsi="Arial" w:cs="Arial"/>
          <w:sz w:val="24"/>
          <w:szCs w:val="24"/>
        </w:rPr>
        <w:t xml:space="preserve">and making decoration </w:t>
      </w:r>
      <w:r w:rsidRPr="00C25FCC">
        <w:rPr>
          <w:rFonts w:ascii="Arial" w:hAnsi="Arial" w:cs="Arial"/>
          <w:sz w:val="24"/>
          <w:szCs w:val="24"/>
        </w:rPr>
        <w:t xml:space="preserve">of the requisitioned items. </w:t>
      </w:r>
      <w:proofErr w:type="gramStart"/>
      <w:r w:rsidR="00157180">
        <w:rPr>
          <w:rFonts w:ascii="Arial" w:hAnsi="Arial" w:cs="Arial"/>
          <w:sz w:val="24"/>
          <w:szCs w:val="24"/>
        </w:rPr>
        <w:t>( For</w:t>
      </w:r>
      <w:proofErr w:type="gramEnd"/>
      <w:r w:rsidR="00157180">
        <w:rPr>
          <w:rFonts w:ascii="Arial" w:hAnsi="Arial" w:cs="Arial"/>
          <w:sz w:val="24"/>
          <w:szCs w:val="24"/>
        </w:rPr>
        <w:t xml:space="preserve"> e.g. On 15</w:t>
      </w:r>
      <w:r w:rsidR="00157180" w:rsidRPr="00157180">
        <w:rPr>
          <w:rFonts w:ascii="Arial" w:hAnsi="Arial" w:cs="Arial"/>
          <w:sz w:val="24"/>
          <w:szCs w:val="24"/>
          <w:vertAlign w:val="superscript"/>
        </w:rPr>
        <w:t>th</w:t>
      </w:r>
      <w:r w:rsidR="00157180">
        <w:rPr>
          <w:rFonts w:ascii="Arial" w:hAnsi="Arial" w:cs="Arial"/>
          <w:sz w:val="24"/>
          <w:szCs w:val="24"/>
        </w:rPr>
        <w:t xml:space="preserve"> August and 26</w:t>
      </w:r>
      <w:r w:rsidR="00157180" w:rsidRPr="00157180">
        <w:rPr>
          <w:rFonts w:ascii="Arial" w:hAnsi="Arial" w:cs="Arial"/>
          <w:sz w:val="24"/>
          <w:szCs w:val="24"/>
          <w:vertAlign w:val="superscript"/>
        </w:rPr>
        <w:t>th</w:t>
      </w:r>
      <w:r w:rsidR="00157180">
        <w:rPr>
          <w:rFonts w:ascii="Arial" w:hAnsi="Arial" w:cs="Arial"/>
          <w:sz w:val="24"/>
          <w:szCs w:val="24"/>
        </w:rPr>
        <w:t xml:space="preserve"> January</w:t>
      </w:r>
      <w:r w:rsidR="00DD3A1E">
        <w:rPr>
          <w:rFonts w:ascii="Arial" w:hAnsi="Arial" w:cs="Arial"/>
          <w:sz w:val="24"/>
          <w:szCs w:val="24"/>
        </w:rPr>
        <w:t xml:space="preserve"> etc.</w:t>
      </w:r>
      <w:r w:rsidR="00157180">
        <w:rPr>
          <w:rFonts w:ascii="Arial" w:hAnsi="Arial" w:cs="Arial"/>
          <w:sz w:val="24"/>
          <w:szCs w:val="24"/>
        </w:rPr>
        <w:t>)</w:t>
      </w:r>
    </w:p>
    <w:p w:rsidR="00C25FCC" w:rsidRPr="00C25FCC" w:rsidRDefault="00C25FCC" w:rsidP="00C25FCC">
      <w:pPr>
        <w:pStyle w:val="ListParagraph"/>
        <w:rPr>
          <w:rFonts w:ascii="Arial" w:hAnsi="Arial" w:cs="Arial"/>
          <w:sz w:val="24"/>
          <w:szCs w:val="24"/>
        </w:rPr>
      </w:pPr>
    </w:p>
    <w:p w:rsidR="0045526F" w:rsidRDefault="0045526F" w:rsidP="00C74CA7">
      <w:pPr>
        <w:pStyle w:val="ListParagraph"/>
        <w:numPr>
          <w:ilvl w:val="0"/>
          <w:numId w:val="20"/>
        </w:numPr>
        <w:spacing w:after="0"/>
        <w:jc w:val="both"/>
        <w:rPr>
          <w:rFonts w:ascii="Arial" w:hAnsi="Arial" w:cs="Arial"/>
          <w:sz w:val="24"/>
          <w:szCs w:val="24"/>
        </w:rPr>
      </w:pPr>
      <w:r w:rsidRPr="003533E6">
        <w:rPr>
          <w:rFonts w:ascii="Arial" w:hAnsi="Arial" w:cs="Arial"/>
          <w:sz w:val="24"/>
          <w:szCs w:val="24"/>
        </w:rPr>
        <w:t xml:space="preserve">The quoted monthly charges will be inclusive of all taxes and permissible taxes such as TDS @ 2% or as per Govt. norms will be deducted from the bills. </w:t>
      </w:r>
    </w:p>
    <w:p w:rsidR="00C25FCC" w:rsidRPr="00C25FCC" w:rsidRDefault="00013A2E" w:rsidP="00013A2E">
      <w:pPr>
        <w:pStyle w:val="ListParagraph"/>
        <w:tabs>
          <w:tab w:val="left" w:pos="7108"/>
        </w:tabs>
        <w:rPr>
          <w:rFonts w:ascii="Arial" w:hAnsi="Arial" w:cs="Arial"/>
          <w:sz w:val="24"/>
          <w:szCs w:val="24"/>
        </w:rPr>
      </w:pPr>
      <w:r>
        <w:rPr>
          <w:rFonts w:ascii="Arial" w:hAnsi="Arial" w:cs="Arial"/>
          <w:sz w:val="24"/>
          <w:szCs w:val="24"/>
        </w:rPr>
        <w:tab/>
      </w:r>
    </w:p>
    <w:p w:rsidR="00C25FCC" w:rsidRPr="00660B5E" w:rsidRDefault="0045526F" w:rsidP="00C74CA7">
      <w:pPr>
        <w:pStyle w:val="ListParagraph"/>
        <w:numPr>
          <w:ilvl w:val="0"/>
          <w:numId w:val="20"/>
        </w:numPr>
        <w:spacing w:after="0"/>
        <w:jc w:val="both"/>
        <w:rPr>
          <w:rFonts w:ascii="Arial" w:hAnsi="Arial" w:cs="Arial"/>
          <w:sz w:val="24"/>
          <w:szCs w:val="24"/>
          <w:highlight w:val="yellow"/>
        </w:rPr>
      </w:pPr>
      <w:r w:rsidRPr="004937EA">
        <w:rPr>
          <w:rFonts w:ascii="Arial" w:hAnsi="Arial" w:cs="Arial"/>
          <w:sz w:val="24"/>
          <w:szCs w:val="24"/>
        </w:rPr>
        <w:t>The agreed/approved rates will be valid for one year.</w:t>
      </w:r>
      <w:r w:rsidR="007F0F8D" w:rsidRPr="004937EA">
        <w:rPr>
          <w:rFonts w:ascii="Arial" w:hAnsi="Arial" w:cs="Arial"/>
          <w:sz w:val="24"/>
          <w:szCs w:val="24"/>
        </w:rPr>
        <w:t xml:space="preserve"> </w:t>
      </w:r>
      <w:r w:rsidR="00660B5E" w:rsidRPr="004937EA">
        <w:rPr>
          <w:rFonts w:ascii="Arial" w:hAnsi="Arial" w:cs="Arial"/>
          <w:sz w:val="24"/>
          <w:szCs w:val="24"/>
        </w:rPr>
        <w:t xml:space="preserve">In </w:t>
      </w:r>
      <w:r w:rsidR="00DA628C" w:rsidRPr="004937EA">
        <w:rPr>
          <w:rFonts w:ascii="Arial" w:hAnsi="Arial" w:cs="Arial"/>
          <w:sz w:val="24"/>
          <w:szCs w:val="24"/>
        </w:rPr>
        <w:t>case</w:t>
      </w:r>
      <w:r w:rsidR="00DA628C">
        <w:rPr>
          <w:rFonts w:ascii="Arial" w:hAnsi="Arial" w:cs="Arial"/>
          <w:sz w:val="24"/>
          <w:szCs w:val="24"/>
        </w:rPr>
        <w:t xml:space="preserve"> institute</w:t>
      </w:r>
      <w:r w:rsidR="007F0F8D" w:rsidRPr="004937EA">
        <w:rPr>
          <w:rFonts w:ascii="Arial" w:hAnsi="Arial" w:cs="Arial"/>
          <w:sz w:val="24"/>
          <w:szCs w:val="24"/>
        </w:rPr>
        <w:t xml:space="preserve"> require</w:t>
      </w:r>
      <w:r w:rsidR="00660B5E" w:rsidRPr="004937EA">
        <w:rPr>
          <w:rFonts w:ascii="Arial" w:hAnsi="Arial" w:cs="Arial"/>
          <w:sz w:val="24"/>
          <w:szCs w:val="24"/>
        </w:rPr>
        <w:t xml:space="preserve">s </w:t>
      </w:r>
      <w:proofErr w:type="gramStart"/>
      <w:r w:rsidR="00660B5E" w:rsidRPr="004937EA">
        <w:rPr>
          <w:rFonts w:ascii="Arial" w:hAnsi="Arial" w:cs="Arial"/>
          <w:sz w:val="24"/>
          <w:szCs w:val="24"/>
        </w:rPr>
        <w:t>to extend</w:t>
      </w:r>
      <w:proofErr w:type="gramEnd"/>
      <w:r w:rsidR="00660B5E" w:rsidRPr="004937EA">
        <w:rPr>
          <w:rFonts w:ascii="Arial" w:hAnsi="Arial" w:cs="Arial"/>
          <w:sz w:val="24"/>
          <w:szCs w:val="24"/>
        </w:rPr>
        <w:t xml:space="preserve"> the tenure of contract for one more </w:t>
      </w:r>
      <w:r w:rsidR="0051565A" w:rsidRPr="004937EA">
        <w:rPr>
          <w:rFonts w:ascii="Arial" w:hAnsi="Arial" w:cs="Arial"/>
          <w:sz w:val="24"/>
          <w:szCs w:val="24"/>
        </w:rPr>
        <w:t>year the rates</w:t>
      </w:r>
      <w:r w:rsidR="00E012CE">
        <w:rPr>
          <w:rFonts w:ascii="Arial" w:hAnsi="Arial" w:cs="Arial"/>
          <w:sz w:val="24"/>
          <w:szCs w:val="24"/>
        </w:rPr>
        <w:t xml:space="preserve">, </w:t>
      </w:r>
      <w:r w:rsidR="0051565A" w:rsidRPr="004937EA">
        <w:rPr>
          <w:rFonts w:ascii="Arial" w:hAnsi="Arial" w:cs="Arial"/>
          <w:sz w:val="24"/>
          <w:szCs w:val="24"/>
        </w:rPr>
        <w:t>terms and condition</w:t>
      </w:r>
      <w:r w:rsidR="004937EA" w:rsidRPr="004937EA">
        <w:rPr>
          <w:rFonts w:ascii="Arial" w:hAnsi="Arial" w:cs="Arial"/>
          <w:sz w:val="24"/>
          <w:szCs w:val="24"/>
        </w:rPr>
        <w:t xml:space="preserve"> </w:t>
      </w:r>
      <w:r w:rsidR="0051565A" w:rsidRPr="004937EA">
        <w:rPr>
          <w:rFonts w:ascii="Arial" w:hAnsi="Arial" w:cs="Arial"/>
          <w:sz w:val="24"/>
          <w:szCs w:val="24"/>
        </w:rPr>
        <w:t>will be same</w:t>
      </w:r>
      <w:r w:rsidR="004937EA" w:rsidRPr="004937EA">
        <w:rPr>
          <w:rFonts w:ascii="Arial" w:hAnsi="Arial" w:cs="Arial"/>
          <w:sz w:val="24"/>
          <w:szCs w:val="24"/>
        </w:rPr>
        <w:t>.</w:t>
      </w:r>
      <w:r w:rsidR="0051565A">
        <w:rPr>
          <w:rFonts w:ascii="Arial" w:hAnsi="Arial" w:cs="Arial"/>
          <w:sz w:val="24"/>
          <w:szCs w:val="24"/>
          <w:highlight w:val="yellow"/>
        </w:rPr>
        <w:t xml:space="preserve"> </w:t>
      </w:r>
    </w:p>
    <w:p w:rsidR="00C25FCC" w:rsidRPr="00C25FCC" w:rsidRDefault="00C25FCC" w:rsidP="00C25FCC">
      <w:pPr>
        <w:pStyle w:val="ListParagraph"/>
        <w:rPr>
          <w:rFonts w:ascii="Arial" w:hAnsi="Arial" w:cs="Arial"/>
          <w:sz w:val="24"/>
          <w:szCs w:val="24"/>
        </w:rPr>
      </w:pPr>
    </w:p>
    <w:p w:rsidR="00C25FCC" w:rsidRDefault="0045526F" w:rsidP="00C74CA7">
      <w:pPr>
        <w:pStyle w:val="ListParagraph"/>
        <w:numPr>
          <w:ilvl w:val="0"/>
          <w:numId w:val="20"/>
        </w:numPr>
        <w:spacing w:after="0"/>
        <w:jc w:val="both"/>
        <w:rPr>
          <w:rFonts w:ascii="Arial" w:hAnsi="Arial" w:cs="Arial"/>
          <w:sz w:val="24"/>
          <w:szCs w:val="24"/>
        </w:rPr>
      </w:pPr>
      <w:r w:rsidRPr="00C8769E">
        <w:rPr>
          <w:rFonts w:ascii="Arial" w:hAnsi="Arial" w:cs="Arial"/>
          <w:sz w:val="24"/>
          <w:szCs w:val="24"/>
        </w:rPr>
        <w:t xml:space="preserve">The Centre (ACTREC) shall not pay any compensation in respect of any injury or death caused to the </w:t>
      </w:r>
      <w:r>
        <w:rPr>
          <w:rFonts w:ascii="Arial" w:hAnsi="Arial" w:cs="Arial"/>
          <w:sz w:val="24"/>
          <w:szCs w:val="24"/>
        </w:rPr>
        <w:t xml:space="preserve">deployed </w:t>
      </w:r>
      <w:r w:rsidRPr="00C8769E">
        <w:rPr>
          <w:rFonts w:ascii="Arial" w:hAnsi="Arial" w:cs="Arial"/>
          <w:sz w:val="24"/>
          <w:szCs w:val="24"/>
        </w:rPr>
        <w:t>workers</w:t>
      </w:r>
      <w:r>
        <w:rPr>
          <w:rFonts w:ascii="Arial" w:hAnsi="Arial" w:cs="Arial"/>
          <w:sz w:val="24"/>
          <w:szCs w:val="24"/>
        </w:rPr>
        <w:t xml:space="preserve"> by the successful bidder or</w:t>
      </w:r>
      <w:r w:rsidRPr="00C8769E">
        <w:rPr>
          <w:rFonts w:ascii="Arial" w:hAnsi="Arial" w:cs="Arial"/>
          <w:sz w:val="24"/>
          <w:szCs w:val="24"/>
        </w:rPr>
        <w:t xml:space="preserve"> the contractor. It will be sole responsibility of the contractor.</w:t>
      </w:r>
    </w:p>
    <w:p w:rsidR="00C25FCC" w:rsidRPr="00C25FCC" w:rsidRDefault="00C25FCC" w:rsidP="00C25FCC">
      <w:pPr>
        <w:pStyle w:val="ListParagraph"/>
        <w:rPr>
          <w:rFonts w:ascii="Arial" w:hAnsi="Arial" w:cs="Arial"/>
          <w:sz w:val="24"/>
          <w:szCs w:val="24"/>
        </w:rPr>
      </w:pPr>
    </w:p>
    <w:p w:rsidR="00C25FCC" w:rsidRDefault="00A94AB3" w:rsidP="00C74CA7">
      <w:pPr>
        <w:pStyle w:val="ListParagraph"/>
        <w:numPr>
          <w:ilvl w:val="0"/>
          <w:numId w:val="20"/>
        </w:numPr>
        <w:spacing w:after="0"/>
        <w:jc w:val="both"/>
        <w:rPr>
          <w:rFonts w:ascii="Arial" w:hAnsi="Arial" w:cs="Arial"/>
          <w:sz w:val="24"/>
          <w:szCs w:val="24"/>
        </w:rPr>
      </w:pPr>
      <w:r>
        <w:rPr>
          <w:rFonts w:ascii="Arial" w:hAnsi="Arial" w:cs="Arial"/>
          <w:sz w:val="24"/>
          <w:szCs w:val="24"/>
        </w:rPr>
        <w:t xml:space="preserve">The bidder should quote </w:t>
      </w:r>
      <w:r w:rsidR="00157180">
        <w:rPr>
          <w:rFonts w:ascii="Arial" w:hAnsi="Arial" w:cs="Arial"/>
          <w:sz w:val="24"/>
          <w:szCs w:val="24"/>
        </w:rPr>
        <w:t xml:space="preserve">rate contract </w:t>
      </w:r>
      <w:r w:rsidR="00C25FCC" w:rsidRPr="00C25FCC">
        <w:rPr>
          <w:rFonts w:ascii="Arial" w:hAnsi="Arial" w:cs="Arial"/>
          <w:sz w:val="24"/>
          <w:szCs w:val="24"/>
        </w:rPr>
        <w:t>amount for the above referred work.</w:t>
      </w:r>
    </w:p>
    <w:p w:rsidR="009A1094" w:rsidRPr="009A1094" w:rsidRDefault="009A1094" w:rsidP="009A1094">
      <w:pPr>
        <w:pStyle w:val="ListParagraph"/>
        <w:rPr>
          <w:rFonts w:ascii="Arial" w:hAnsi="Arial" w:cs="Arial"/>
          <w:sz w:val="24"/>
          <w:szCs w:val="24"/>
        </w:rPr>
      </w:pPr>
    </w:p>
    <w:p w:rsidR="009A1094" w:rsidRPr="009A1094" w:rsidRDefault="009A1094" w:rsidP="00C74CA7">
      <w:pPr>
        <w:pStyle w:val="ListParagraph"/>
        <w:numPr>
          <w:ilvl w:val="0"/>
          <w:numId w:val="20"/>
        </w:numPr>
        <w:spacing w:after="0"/>
        <w:jc w:val="both"/>
        <w:rPr>
          <w:rFonts w:ascii="Arial" w:hAnsi="Arial" w:cs="Arial"/>
          <w:sz w:val="24"/>
          <w:szCs w:val="24"/>
        </w:rPr>
      </w:pPr>
      <w:r>
        <w:rPr>
          <w:rFonts w:ascii="Arial" w:hAnsi="Arial" w:cs="Arial"/>
          <w:sz w:val="24"/>
          <w:szCs w:val="24"/>
        </w:rPr>
        <w:t xml:space="preserve">The </w:t>
      </w:r>
      <w:r w:rsidRPr="009A1094">
        <w:rPr>
          <w:rFonts w:ascii="Arial" w:hAnsi="Arial" w:cs="Arial"/>
          <w:sz w:val="26"/>
          <w:szCs w:val="26"/>
        </w:rPr>
        <w:t>institute can terminate the contract at any tim</w:t>
      </w:r>
      <w:r w:rsidR="00D113B6">
        <w:rPr>
          <w:rFonts w:ascii="Arial" w:hAnsi="Arial" w:cs="Arial"/>
          <w:sz w:val="26"/>
          <w:szCs w:val="26"/>
        </w:rPr>
        <w:t xml:space="preserve">e without assigning any reason </w:t>
      </w:r>
      <w:r w:rsidR="00660B5E">
        <w:rPr>
          <w:rFonts w:ascii="Arial" w:hAnsi="Arial" w:cs="Arial"/>
          <w:sz w:val="26"/>
          <w:szCs w:val="26"/>
        </w:rPr>
        <w:t xml:space="preserve">by giving a notice of one month and if contractor wishes to discontinue or terminate he has to give 03 </w:t>
      </w:r>
      <w:proofErr w:type="spellStart"/>
      <w:r w:rsidR="00660B5E">
        <w:rPr>
          <w:rFonts w:ascii="Arial" w:hAnsi="Arial" w:cs="Arial"/>
          <w:sz w:val="26"/>
          <w:szCs w:val="26"/>
        </w:rPr>
        <w:t xml:space="preserve">months </w:t>
      </w:r>
      <w:r w:rsidR="00D113B6">
        <w:rPr>
          <w:rFonts w:ascii="Arial" w:hAnsi="Arial" w:cs="Arial"/>
          <w:sz w:val="26"/>
          <w:szCs w:val="26"/>
        </w:rPr>
        <w:t>notice</w:t>
      </w:r>
      <w:proofErr w:type="spellEnd"/>
      <w:r w:rsidR="00D113B6">
        <w:rPr>
          <w:rFonts w:ascii="Arial" w:hAnsi="Arial" w:cs="Arial"/>
          <w:sz w:val="26"/>
          <w:szCs w:val="26"/>
        </w:rPr>
        <w:t>. The contract can also be terminated in case the work is not found satisfactory.</w:t>
      </w:r>
      <w:r w:rsidR="00A04D30" w:rsidRPr="009A1094">
        <w:rPr>
          <w:rFonts w:ascii="Arial" w:hAnsi="Arial" w:cs="Arial"/>
          <w:sz w:val="26"/>
          <w:szCs w:val="26"/>
        </w:rPr>
        <w:t xml:space="preserve"> In</w:t>
      </w:r>
      <w:r w:rsidRPr="009A1094">
        <w:rPr>
          <w:rFonts w:ascii="Arial" w:hAnsi="Arial" w:cs="Arial"/>
          <w:sz w:val="26"/>
          <w:szCs w:val="26"/>
        </w:rPr>
        <w:t xml:space="preserve"> this respect the decision of the institute will be final and binding on the contractor. The institute reserves the right to reject any quotation in whole or in part without assigning any reason thereof.</w:t>
      </w:r>
    </w:p>
    <w:p w:rsidR="009B66D4" w:rsidRDefault="009B66D4" w:rsidP="00964C07">
      <w:pPr>
        <w:autoSpaceDE w:val="0"/>
        <w:autoSpaceDN w:val="0"/>
        <w:adjustRightInd w:val="0"/>
        <w:spacing w:after="0" w:line="240" w:lineRule="auto"/>
        <w:jc w:val="both"/>
        <w:rPr>
          <w:rFonts w:ascii="Arial" w:hAnsi="Arial" w:cs="Arial"/>
          <w:sz w:val="26"/>
          <w:szCs w:val="26"/>
        </w:rPr>
      </w:pPr>
    </w:p>
    <w:p w:rsidR="009B66D4" w:rsidRDefault="009B66D4" w:rsidP="00964C07">
      <w:pPr>
        <w:autoSpaceDE w:val="0"/>
        <w:autoSpaceDN w:val="0"/>
        <w:adjustRightInd w:val="0"/>
        <w:spacing w:after="0" w:line="240" w:lineRule="auto"/>
        <w:jc w:val="both"/>
        <w:rPr>
          <w:rFonts w:ascii="Arial" w:hAnsi="Arial" w:cs="Arial"/>
          <w:sz w:val="26"/>
          <w:szCs w:val="26"/>
        </w:rPr>
      </w:pPr>
    </w:p>
    <w:p w:rsidR="009B66D4" w:rsidRDefault="00FE37BC" w:rsidP="00FE37BC">
      <w:pPr>
        <w:autoSpaceDE w:val="0"/>
        <w:autoSpaceDN w:val="0"/>
        <w:adjustRightInd w:val="0"/>
        <w:spacing w:after="0" w:line="240" w:lineRule="auto"/>
        <w:rPr>
          <w:rFonts w:ascii="Arial" w:hAnsi="Arial" w:cs="Arial"/>
          <w:sz w:val="26"/>
          <w:szCs w:val="26"/>
        </w:rPr>
      </w:pPr>
      <w:r>
        <w:rPr>
          <w:rFonts w:ascii="Arial" w:hAnsi="Arial" w:cs="Arial"/>
          <w:sz w:val="26"/>
          <w:szCs w:val="26"/>
        </w:rPr>
        <w:t xml:space="preserve">Date:                                                         </w:t>
      </w:r>
      <w:r w:rsidR="009842E7">
        <w:rPr>
          <w:rFonts w:ascii="Arial" w:hAnsi="Arial" w:cs="Arial"/>
          <w:sz w:val="26"/>
          <w:szCs w:val="26"/>
        </w:rPr>
        <w:t xml:space="preserve">                         </w:t>
      </w:r>
      <w:r>
        <w:rPr>
          <w:rFonts w:ascii="Arial" w:hAnsi="Arial" w:cs="Arial"/>
          <w:sz w:val="26"/>
          <w:szCs w:val="26"/>
        </w:rPr>
        <w:t xml:space="preserve"> Signature of bidder</w:t>
      </w:r>
    </w:p>
    <w:p w:rsidR="009B66D4" w:rsidRDefault="009B66D4" w:rsidP="00964C07">
      <w:pPr>
        <w:autoSpaceDE w:val="0"/>
        <w:autoSpaceDN w:val="0"/>
        <w:adjustRightInd w:val="0"/>
        <w:spacing w:after="0" w:line="240" w:lineRule="auto"/>
        <w:jc w:val="both"/>
        <w:rPr>
          <w:rFonts w:ascii="Arial" w:hAnsi="Arial" w:cs="Arial"/>
          <w:sz w:val="26"/>
          <w:szCs w:val="26"/>
        </w:rPr>
      </w:pPr>
    </w:p>
    <w:p w:rsidR="009A1094" w:rsidRDefault="009A1094" w:rsidP="002C303E">
      <w:pPr>
        <w:spacing w:after="0"/>
        <w:jc w:val="right"/>
        <w:rPr>
          <w:rFonts w:ascii="Arial" w:hAnsi="Arial" w:cs="Arial"/>
          <w:b/>
          <w:sz w:val="28"/>
          <w:szCs w:val="28"/>
          <w:u w:val="single"/>
        </w:rPr>
      </w:pPr>
      <w:r w:rsidRPr="00AF11D8">
        <w:rPr>
          <w:rFonts w:ascii="Arial" w:hAnsi="Arial" w:cs="Arial"/>
          <w:b/>
          <w:sz w:val="28"/>
          <w:szCs w:val="28"/>
          <w:u w:val="single"/>
        </w:rPr>
        <w:lastRenderedPageBreak/>
        <w:t>Annexure- 1</w:t>
      </w:r>
    </w:p>
    <w:p w:rsidR="009A1094" w:rsidRDefault="009A1094" w:rsidP="009A1094">
      <w:pPr>
        <w:spacing w:after="0" w:line="240" w:lineRule="auto"/>
        <w:jc w:val="center"/>
        <w:rPr>
          <w:rFonts w:ascii="Arial" w:hAnsi="Arial" w:cs="Arial"/>
          <w:b/>
          <w:sz w:val="24"/>
          <w:szCs w:val="24"/>
        </w:rPr>
      </w:pPr>
      <w:r w:rsidRPr="009B66D4">
        <w:rPr>
          <w:rFonts w:ascii="Arial" w:hAnsi="Arial" w:cs="Arial"/>
          <w:b/>
          <w:sz w:val="24"/>
          <w:szCs w:val="24"/>
        </w:rPr>
        <w:t>SCOPE AND SCHEDULE OF WORK</w:t>
      </w:r>
    </w:p>
    <w:p w:rsidR="009A1094" w:rsidRPr="009B66D4" w:rsidRDefault="009A1094" w:rsidP="009A1094">
      <w:pPr>
        <w:spacing w:after="0" w:line="240" w:lineRule="auto"/>
        <w:jc w:val="center"/>
        <w:rPr>
          <w:rFonts w:ascii="Arial" w:hAnsi="Arial" w:cs="Arial"/>
          <w:b/>
          <w:sz w:val="24"/>
          <w:szCs w:val="24"/>
        </w:rPr>
      </w:pPr>
    </w:p>
    <w:tbl>
      <w:tblPr>
        <w:tblStyle w:val="TableGrid"/>
        <w:tblW w:w="9179" w:type="dxa"/>
        <w:tblInd w:w="558" w:type="dxa"/>
        <w:tblLook w:val="04A0" w:firstRow="1" w:lastRow="0" w:firstColumn="1" w:lastColumn="0" w:noHBand="0" w:noVBand="1"/>
      </w:tblPr>
      <w:tblGrid>
        <w:gridCol w:w="815"/>
        <w:gridCol w:w="5911"/>
        <w:gridCol w:w="2453"/>
      </w:tblGrid>
      <w:tr w:rsidR="009A1094" w:rsidRPr="002A3AAC" w:rsidTr="00013A2E">
        <w:trPr>
          <w:trHeight w:val="542"/>
        </w:trPr>
        <w:tc>
          <w:tcPr>
            <w:tcW w:w="815" w:type="dxa"/>
          </w:tcPr>
          <w:p w:rsidR="009A1094" w:rsidRPr="002A3AAC" w:rsidRDefault="009A1094" w:rsidP="00D113B6">
            <w:pPr>
              <w:jc w:val="both"/>
              <w:rPr>
                <w:rFonts w:cs="Arial"/>
                <w:b/>
              </w:rPr>
            </w:pPr>
            <w:proofErr w:type="spellStart"/>
            <w:r w:rsidRPr="002A3AAC">
              <w:rPr>
                <w:rFonts w:cs="Arial"/>
                <w:b/>
              </w:rPr>
              <w:t>S.No</w:t>
            </w:r>
            <w:proofErr w:type="spellEnd"/>
            <w:r w:rsidRPr="002A3AAC">
              <w:rPr>
                <w:rFonts w:cs="Arial"/>
                <w:b/>
              </w:rPr>
              <w:t>.</w:t>
            </w:r>
          </w:p>
        </w:tc>
        <w:tc>
          <w:tcPr>
            <w:tcW w:w="5911" w:type="dxa"/>
          </w:tcPr>
          <w:p w:rsidR="009A1094" w:rsidRPr="002A3AAC" w:rsidRDefault="009A1094" w:rsidP="00D113B6">
            <w:pPr>
              <w:jc w:val="both"/>
              <w:rPr>
                <w:rFonts w:cs="Arial"/>
                <w:b/>
              </w:rPr>
            </w:pPr>
            <w:r>
              <w:rPr>
                <w:rFonts w:cs="Arial"/>
                <w:b/>
              </w:rPr>
              <w:t>Scope of work</w:t>
            </w:r>
          </w:p>
        </w:tc>
        <w:tc>
          <w:tcPr>
            <w:tcW w:w="2453" w:type="dxa"/>
          </w:tcPr>
          <w:p w:rsidR="009A1094" w:rsidRDefault="009A1094" w:rsidP="00D113B6">
            <w:pPr>
              <w:jc w:val="both"/>
              <w:rPr>
                <w:rFonts w:cs="Arial"/>
                <w:b/>
              </w:rPr>
            </w:pPr>
            <w:r>
              <w:rPr>
                <w:rFonts w:cs="Arial"/>
                <w:b/>
              </w:rPr>
              <w:t xml:space="preserve">Schedule dates </w:t>
            </w:r>
          </w:p>
          <w:p w:rsidR="009A1094" w:rsidRPr="002A3AAC" w:rsidRDefault="009A1094" w:rsidP="00D113B6">
            <w:pPr>
              <w:jc w:val="both"/>
              <w:rPr>
                <w:rFonts w:cs="Arial"/>
                <w:b/>
              </w:rPr>
            </w:pPr>
          </w:p>
        </w:tc>
      </w:tr>
      <w:tr w:rsidR="009A1094" w:rsidRPr="002A3AAC" w:rsidTr="00013A2E">
        <w:trPr>
          <w:trHeight w:val="527"/>
        </w:trPr>
        <w:tc>
          <w:tcPr>
            <w:tcW w:w="815" w:type="dxa"/>
          </w:tcPr>
          <w:p w:rsidR="009A1094" w:rsidRPr="002A3AAC" w:rsidRDefault="009A1094" w:rsidP="009A1094">
            <w:pPr>
              <w:spacing w:line="480" w:lineRule="auto"/>
              <w:jc w:val="both"/>
              <w:rPr>
                <w:rFonts w:cs="Arial"/>
                <w:b/>
              </w:rPr>
            </w:pPr>
            <w:r>
              <w:rPr>
                <w:rFonts w:cs="Arial"/>
                <w:b/>
              </w:rPr>
              <w:t>1.</w:t>
            </w:r>
          </w:p>
        </w:tc>
        <w:tc>
          <w:tcPr>
            <w:tcW w:w="5911" w:type="dxa"/>
          </w:tcPr>
          <w:p w:rsidR="009A1094" w:rsidRDefault="009A1094" w:rsidP="009A1094">
            <w:pPr>
              <w:spacing w:line="480" w:lineRule="auto"/>
              <w:jc w:val="both"/>
              <w:rPr>
                <w:rFonts w:cs="Arial"/>
                <w:b/>
              </w:rPr>
            </w:pPr>
            <w:r>
              <w:rPr>
                <w:rFonts w:cs="Arial"/>
                <w:b/>
              </w:rPr>
              <w:t>Republic Day is being organized at ACTREC.</w:t>
            </w:r>
          </w:p>
        </w:tc>
        <w:tc>
          <w:tcPr>
            <w:tcW w:w="2453" w:type="dxa"/>
          </w:tcPr>
          <w:p w:rsidR="009A1094" w:rsidRPr="002A3AAC" w:rsidRDefault="00FE37BC" w:rsidP="009A1094">
            <w:pPr>
              <w:spacing w:line="480" w:lineRule="auto"/>
              <w:jc w:val="both"/>
              <w:rPr>
                <w:rFonts w:cs="Arial"/>
                <w:b/>
              </w:rPr>
            </w:pPr>
            <w:r>
              <w:rPr>
                <w:rFonts w:cs="Arial"/>
                <w:b/>
              </w:rPr>
              <w:t>26</w:t>
            </w:r>
            <w:r w:rsidR="009A1094" w:rsidRPr="00670C1B">
              <w:rPr>
                <w:rFonts w:cs="Arial"/>
                <w:b/>
                <w:vertAlign w:val="superscript"/>
              </w:rPr>
              <w:t>th</w:t>
            </w:r>
            <w:r w:rsidR="009842E7">
              <w:rPr>
                <w:rFonts w:cs="Arial"/>
                <w:b/>
              </w:rPr>
              <w:t xml:space="preserve"> January, 2022</w:t>
            </w:r>
          </w:p>
        </w:tc>
      </w:tr>
      <w:tr w:rsidR="009A1094" w:rsidRPr="002A3AAC" w:rsidTr="00013A2E">
        <w:trPr>
          <w:trHeight w:val="542"/>
        </w:trPr>
        <w:tc>
          <w:tcPr>
            <w:tcW w:w="815" w:type="dxa"/>
          </w:tcPr>
          <w:p w:rsidR="009A1094" w:rsidRPr="002A3AAC" w:rsidRDefault="009A1094" w:rsidP="009A1094">
            <w:pPr>
              <w:spacing w:line="480" w:lineRule="auto"/>
              <w:jc w:val="both"/>
              <w:rPr>
                <w:rFonts w:cs="Arial"/>
                <w:b/>
              </w:rPr>
            </w:pPr>
            <w:r>
              <w:rPr>
                <w:rFonts w:cs="Arial"/>
                <w:b/>
              </w:rPr>
              <w:t>2.</w:t>
            </w:r>
          </w:p>
        </w:tc>
        <w:tc>
          <w:tcPr>
            <w:tcW w:w="5911" w:type="dxa"/>
          </w:tcPr>
          <w:p w:rsidR="009A1094" w:rsidRDefault="009A1094" w:rsidP="009A1094">
            <w:pPr>
              <w:spacing w:line="480" w:lineRule="auto"/>
              <w:jc w:val="both"/>
              <w:rPr>
                <w:rFonts w:cs="Arial"/>
                <w:b/>
              </w:rPr>
            </w:pPr>
            <w:r>
              <w:rPr>
                <w:rFonts w:cs="Arial"/>
                <w:b/>
              </w:rPr>
              <w:t>Independence Day</w:t>
            </w:r>
          </w:p>
        </w:tc>
        <w:tc>
          <w:tcPr>
            <w:tcW w:w="2453" w:type="dxa"/>
          </w:tcPr>
          <w:p w:rsidR="009A1094" w:rsidRPr="002A3AAC" w:rsidRDefault="009A1094" w:rsidP="009A1094">
            <w:pPr>
              <w:spacing w:line="480" w:lineRule="auto"/>
              <w:jc w:val="both"/>
              <w:rPr>
                <w:rFonts w:cs="Arial"/>
                <w:b/>
              </w:rPr>
            </w:pPr>
            <w:r>
              <w:rPr>
                <w:rFonts w:cs="Arial"/>
                <w:b/>
              </w:rPr>
              <w:t>15</w:t>
            </w:r>
            <w:r w:rsidRPr="00670C1B">
              <w:rPr>
                <w:rFonts w:cs="Arial"/>
                <w:b/>
                <w:vertAlign w:val="superscript"/>
              </w:rPr>
              <w:t>th</w:t>
            </w:r>
            <w:r w:rsidR="009842E7">
              <w:rPr>
                <w:rFonts w:cs="Arial"/>
                <w:b/>
              </w:rPr>
              <w:t xml:space="preserve"> August, 2022</w:t>
            </w:r>
          </w:p>
        </w:tc>
      </w:tr>
      <w:tr w:rsidR="009A1094" w:rsidRPr="002A3AAC" w:rsidTr="00013A2E">
        <w:trPr>
          <w:trHeight w:val="542"/>
        </w:trPr>
        <w:tc>
          <w:tcPr>
            <w:tcW w:w="815" w:type="dxa"/>
          </w:tcPr>
          <w:p w:rsidR="009A1094" w:rsidRPr="002A3AAC" w:rsidRDefault="009A1094" w:rsidP="009A1094">
            <w:pPr>
              <w:spacing w:line="480" w:lineRule="auto"/>
              <w:jc w:val="both"/>
              <w:rPr>
                <w:rFonts w:cs="Arial"/>
                <w:b/>
              </w:rPr>
            </w:pPr>
            <w:r>
              <w:rPr>
                <w:rFonts w:cs="Arial"/>
                <w:b/>
              </w:rPr>
              <w:t>3.</w:t>
            </w:r>
          </w:p>
        </w:tc>
        <w:tc>
          <w:tcPr>
            <w:tcW w:w="5911" w:type="dxa"/>
          </w:tcPr>
          <w:p w:rsidR="009A1094" w:rsidRDefault="009A1094" w:rsidP="009A1094">
            <w:pPr>
              <w:spacing w:line="480" w:lineRule="auto"/>
              <w:jc w:val="both"/>
              <w:rPr>
                <w:rFonts w:cs="Arial"/>
                <w:b/>
              </w:rPr>
            </w:pPr>
            <w:r>
              <w:rPr>
                <w:rFonts w:cs="Arial"/>
                <w:b/>
              </w:rPr>
              <w:t xml:space="preserve">ACTREC Annual Day </w:t>
            </w:r>
          </w:p>
        </w:tc>
        <w:tc>
          <w:tcPr>
            <w:tcW w:w="2453" w:type="dxa"/>
          </w:tcPr>
          <w:p w:rsidR="009A1094" w:rsidRPr="002A3AAC" w:rsidRDefault="009A1094" w:rsidP="009A1094">
            <w:pPr>
              <w:spacing w:line="480" w:lineRule="auto"/>
              <w:jc w:val="both"/>
              <w:rPr>
                <w:rFonts w:cs="Arial"/>
                <w:b/>
              </w:rPr>
            </w:pPr>
            <w:r>
              <w:rPr>
                <w:rFonts w:cs="Arial"/>
                <w:b/>
              </w:rPr>
              <w:t>30</w:t>
            </w:r>
            <w:r w:rsidRPr="00D029E9">
              <w:rPr>
                <w:rFonts w:cs="Arial"/>
                <w:b/>
                <w:vertAlign w:val="superscript"/>
              </w:rPr>
              <w:t>th</w:t>
            </w:r>
            <w:r w:rsidR="009842E7">
              <w:rPr>
                <w:rFonts w:cs="Arial"/>
                <w:b/>
              </w:rPr>
              <w:t xml:space="preserve"> March, 2022</w:t>
            </w:r>
          </w:p>
        </w:tc>
      </w:tr>
      <w:tr w:rsidR="009A1094" w:rsidRPr="002A3AAC" w:rsidTr="00013A2E">
        <w:trPr>
          <w:trHeight w:val="542"/>
        </w:trPr>
        <w:tc>
          <w:tcPr>
            <w:tcW w:w="815" w:type="dxa"/>
          </w:tcPr>
          <w:p w:rsidR="009A1094" w:rsidRPr="002A3AAC" w:rsidRDefault="009A1094" w:rsidP="009A1094">
            <w:pPr>
              <w:spacing w:line="480" w:lineRule="auto"/>
              <w:jc w:val="both"/>
              <w:rPr>
                <w:rFonts w:cs="Arial"/>
                <w:b/>
              </w:rPr>
            </w:pPr>
            <w:r>
              <w:rPr>
                <w:rFonts w:cs="Arial"/>
                <w:b/>
              </w:rPr>
              <w:t>4.</w:t>
            </w:r>
          </w:p>
        </w:tc>
        <w:tc>
          <w:tcPr>
            <w:tcW w:w="5911" w:type="dxa"/>
          </w:tcPr>
          <w:p w:rsidR="009A1094" w:rsidRDefault="009A1094" w:rsidP="009A1094">
            <w:pPr>
              <w:spacing w:line="480" w:lineRule="auto"/>
              <w:jc w:val="both"/>
              <w:rPr>
                <w:rFonts w:cs="Arial"/>
                <w:b/>
              </w:rPr>
            </w:pPr>
            <w:r>
              <w:rPr>
                <w:rFonts w:cs="Arial"/>
                <w:b/>
              </w:rPr>
              <w:t>Science &amp; Society Oration</w:t>
            </w:r>
          </w:p>
        </w:tc>
        <w:tc>
          <w:tcPr>
            <w:tcW w:w="2453" w:type="dxa"/>
          </w:tcPr>
          <w:p w:rsidR="009A1094" w:rsidRPr="002A3AAC" w:rsidRDefault="009A1094" w:rsidP="009A1094">
            <w:pPr>
              <w:spacing w:line="480" w:lineRule="auto"/>
              <w:jc w:val="both"/>
              <w:rPr>
                <w:rFonts w:cs="Arial"/>
                <w:b/>
              </w:rPr>
            </w:pPr>
            <w:r>
              <w:rPr>
                <w:rFonts w:cs="Arial"/>
                <w:b/>
              </w:rPr>
              <w:t>30</w:t>
            </w:r>
            <w:r w:rsidRPr="00D029E9">
              <w:rPr>
                <w:rFonts w:cs="Arial"/>
                <w:b/>
                <w:vertAlign w:val="superscript"/>
              </w:rPr>
              <w:t>th</w:t>
            </w:r>
            <w:r w:rsidR="009842E7">
              <w:rPr>
                <w:rFonts w:cs="Arial"/>
                <w:b/>
              </w:rPr>
              <w:t xml:space="preserve"> March, 2022</w:t>
            </w:r>
          </w:p>
        </w:tc>
      </w:tr>
      <w:tr w:rsidR="009A1094" w:rsidRPr="002A3AAC" w:rsidTr="00013A2E">
        <w:trPr>
          <w:trHeight w:val="1068"/>
        </w:trPr>
        <w:tc>
          <w:tcPr>
            <w:tcW w:w="815" w:type="dxa"/>
          </w:tcPr>
          <w:p w:rsidR="009A1094" w:rsidRPr="002A3AAC" w:rsidRDefault="009A1094" w:rsidP="009A1094">
            <w:pPr>
              <w:spacing w:line="480" w:lineRule="auto"/>
              <w:jc w:val="both"/>
              <w:rPr>
                <w:rFonts w:cs="Arial"/>
                <w:b/>
              </w:rPr>
            </w:pPr>
            <w:r>
              <w:rPr>
                <w:rFonts w:cs="Arial"/>
                <w:b/>
              </w:rPr>
              <w:t>5.</w:t>
            </w:r>
          </w:p>
        </w:tc>
        <w:tc>
          <w:tcPr>
            <w:tcW w:w="5911" w:type="dxa"/>
          </w:tcPr>
          <w:p w:rsidR="009A1094" w:rsidRDefault="009A1094" w:rsidP="009A1094">
            <w:pPr>
              <w:spacing w:line="480" w:lineRule="auto"/>
              <w:jc w:val="both"/>
              <w:rPr>
                <w:rFonts w:cs="Arial"/>
                <w:b/>
              </w:rPr>
            </w:pPr>
            <w:r>
              <w:rPr>
                <w:rFonts w:cs="Arial"/>
                <w:b/>
              </w:rPr>
              <w:t>National Research Scholars Meeting</w:t>
            </w:r>
          </w:p>
        </w:tc>
        <w:tc>
          <w:tcPr>
            <w:tcW w:w="2453" w:type="dxa"/>
          </w:tcPr>
          <w:p w:rsidR="009A1094" w:rsidRPr="002A3AAC" w:rsidRDefault="009842E7" w:rsidP="009A1094">
            <w:pPr>
              <w:spacing w:line="480" w:lineRule="auto"/>
              <w:jc w:val="both"/>
              <w:rPr>
                <w:rFonts w:cs="Arial"/>
                <w:b/>
              </w:rPr>
            </w:pPr>
            <w:r>
              <w:rPr>
                <w:rFonts w:cs="Arial"/>
                <w:b/>
              </w:rPr>
              <w:t>Every year (in December, 2022</w:t>
            </w:r>
            <w:r w:rsidR="009A1094">
              <w:rPr>
                <w:rFonts w:cs="Arial"/>
                <w:b/>
              </w:rPr>
              <w:t>)</w:t>
            </w:r>
          </w:p>
        </w:tc>
      </w:tr>
      <w:tr w:rsidR="009A1094" w:rsidRPr="002A3AAC" w:rsidTr="00013A2E">
        <w:trPr>
          <w:trHeight w:val="542"/>
        </w:trPr>
        <w:tc>
          <w:tcPr>
            <w:tcW w:w="815" w:type="dxa"/>
          </w:tcPr>
          <w:p w:rsidR="009A1094" w:rsidRPr="002A3AAC" w:rsidRDefault="009A1094" w:rsidP="009A1094">
            <w:pPr>
              <w:spacing w:line="480" w:lineRule="auto"/>
              <w:jc w:val="both"/>
              <w:rPr>
                <w:rFonts w:cs="Arial"/>
                <w:b/>
              </w:rPr>
            </w:pPr>
            <w:r>
              <w:rPr>
                <w:rFonts w:cs="Arial"/>
                <w:b/>
              </w:rPr>
              <w:t>6.</w:t>
            </w:r>
          </w:p>
        </w:tc>
        <w:tc>
          <w:tcPr>
            <w:tcW w:w="5911" w:type="dxa"/>
          </w:tcPr>
          <w:p w:rsidR="009A1094" w:rsidRDefault="009A1094" w:rsidP="009A1094">
            <w:pPr>
              <w:spacing w:line="480" w:lineRule="auto"/>
              <w:jc w:val="both"/>
              <w:rPr>
                <w:rFonts w:cs="Arial"/>
                <w:b/>
              </w:rPr>
            </w:pPr>
            <w:r>
              <w:rPr>
                <w:rFonts w:cs="Arial"/>
                <w:b/>
              </w:rPr>
              <w:t xml:space="preserve">Conferences, Symposia &amp; Workshop </w:t>
            </w:r>
          </w:p>
        </w:tc>
        <w:tc>
          <w:tcPr>
            <w:tcW w:w="2453" w:type="dxa"/>
          </w:tcPr>
          <w:p w:rsidR="009A1094" w:rsidRPr="002A3AAC" w:rsidRDefault="009A1094" w:rsidP="009A1094">
            <w:pPr>
              <w:spacing w:line="480" w:lineRule="auto"/>
              <w:jc w:val="both"/>
              <w:rPr>
                <w:rFonts w:cs="Arial"/>
                <w:b/>
              </w:rPr>
            </w:pPr>
            <w:r>
              <w:rPr>
                <w:rFonts w:cs="Arial"/>
                <w:b/>
              </w:rPr>
              <w:t>20 Nos. in year</w:t>
            </w:r>
          </w:p>
        </w:tc>
      </w:tr>
      <w:tr w:rsidR="009A1094" w:rsidRPr="002A3AAC" w:rsidTr="00013A2E">
        <w:trPr>
          <w:trHeight w:val="542"/>
        </w:trPr>
        <w:tc>
          <w:tcPr>
            <w:tcW w:w="815" w:type="dxa"/>
          </w:tcPr>
          <w:p w:rsidR="009A1094" w:rsidRPr="002A3AAC" w:rsidRDefault="009A1094" w:rsidP="009A1094">
            <w:pPr>
              <w:spacing w:line="480" w:lineRule="auto"/>
              <w:jc w:val="both"/>
              <w:rPr>
                <w:rFonts w:cs="Arial"/>
                <w:b/>
              </w:rPr>
            </w:pPr>
            <w:r>
              <w:rPr>
                <w:rFonts w:cs="Arial"/>
                <w:b/>
              </w:rPr>
              <w:t>7.</w:t>
            </w:r>
          </w:p>
        </w:tc>
        <w:tc>
          <w:tcPr>
            <w:tcW w:w="5911" w:type="dxa"/>
          </w:tcPr>
          <w:p w:rsidR="009A1094" w:rsidRDefault="009A1094" w:rsidP="009A1094">
            <w:pPr>
              <w:spacing w:line="480" w:lineRule="auto"/>
              <w:jc w:val="both"/>
              <w:rPr>
                <w:rFonts w:cs="Arial"/>
                <w:b/>
              </w:rPr>
            </w:pPr>
            <w:r>
              <w:rPr>
                <w:rFonts w:cs="Arial"/>
                <w:b/>
              </w:rPr>
              <w:t>BTIS Workshop</w:t>
            </w:r>
          </w:p>
        </w:tc>
        <w:tc>
          <w:tcPr>
            <w:tcW w:w="2453" w:type="dxa"/>
          </w:tcPr>
          <w:p w:rsidR="009A1094" w:rsidRPr="002A3AAC" w:rsidRDefault="009A1094" w:rsidP="009A1094">
            <w:pPr>
              <w:spacing w:line="480" w:lineRule="auto"/>
              <w:jc w:val="both"/>
              <w:rPr>
                <w:rFonts w:cs="Arial"/>
                <w:b/>
              </w:rPr>
            </w:pPr>
            <w:r>
              <w:rPr>
                <w:rFonts w:cs="Arial"/>
                <w:b/>
              </w:rPr>
              <w:t>November-December</w:t>
            </w:r>
          </w:p>
        </w:tc>
      </w:tr>
      <w:tr w:rsidR="009A1094" w:rsidRPr="002A3AAC" w:rsidTr="00013A2E">
        <w:trPr>
          <w:trHeight w:val="542"/>
        </w:trPr>
        <w:tc>
          <w:tcPr>
            <w:tcW w:w="815" w:type="dxa"/>
          </w:tcPr>
          <w:p w:rsidR="009A1094" w:rsidRPr="002A3AAC" w:rsidRDefault="009A1094" w:rsidP="009A1094">
            <w:pPr>
              <w:spacing w:line="480" w:lineRule="auto"/>
              <w:jc w:val="both"/>
              <w:rPr>
                <w:rFonts w:cs="Arial"/>
                <w:b/>
              </w:rPr>
            </w:pPr>
            <w:r>
              <w:rPr>
                <w:rFonts w:cs="Arial"/>
                <w:b/>
              </w:rPr>
              <w:t>8.</w:t>
            </w:r>
          </w:p>
        </w:tc>
        <w:tc>
          <w:tcPr>
            <w:tcW w:w="5911" w:type="dxa"/>
          </w:tcPr>
          <w:p w:rsidR="009A1094" w:rsidRDefault="009A1094" w:rsidP="009A1094">
            <w:pPr>
              <w:spacing w:line="480" w:lineRule="auto"/>
              <w:jc w:val="both"/>
              <w:rPr>
                <w:rFonts w:cs="Arial"/>
                <w:b/>
              </w:rPr>
            </w:pPr>
            <w:r>
              <w:rPr>
                <w:rFonts w:cs="Arial"/>
                <w:b/>
              </w:rPr>
              <w:t>Cancer Genetics Workshop</w:t>
            </w:r>
          </w:p>
        </w:tc>
        <w:tc>
          <w:tcPr>
            <w:tcW w:w="2453" w:type="dxa"/>
          </w:tcPr>
          <w:p w:rsidR="009A1094" w:rsidRPr="002A3AAC" w:rsidRDefault="009A1094" w:rsidP="009A1094">
            <w:pPr>
              <w:spacing w:line="480" w:lineRule="auto"/>
              <w:jc w:val="both"/>
              <w:rPr>
                <w:rFonts w:cs="Arial"/>
                <w:b/>
              </w:rPr>
            </w:pPr>
            <w:r>
              <w:rPr>
                <w:rFonts w:cs="Arial"/>
                <w:b/>
              </w:rPr>
              <w:t>November-December</w:t>
            </w:r>
          </w:p>
        </w:tc>
      </w:tr>
      <w:tr w:rsidR="009A1094" w:rsidRPr="002A3AAC" w:rsidTr="00013A2E">
        <w:trPr>
          <w:trHeight w:val="527"/>
        </w:trPr>
        <w:tc>
          <w:tcPr>
            <w:tcW w:w="815" w:type="dxa"/>
          </w:tcPr>
          <w:p w:rsidR="009A1094" w:rsidRPr="002A3AAC" w:rsidRDefault="009A1094" w:rsidP="009A1094">
            <w:pPr>
              <w:spacing w:line="480" w:lineRule="auto"/>
              <w:jc w:val="both"/>
              <w:rPr>
                <w:rFonts w:cs="Arial"/>
                <w:b/>
              </w:rPr>
            </w:pPr>
            <w:r>
              <w:rPr>
                <w:rFonts w:cs="Arial"/>
                <w:b/>
              </w:rPr>
              <w:t>9.</w:t>
            </w:r>
          </w:p>
        </w:tc>
        <w:tc>
          <w:tcPr>
            <w:tcW w:w="5911" w:type="dxa"/>
          </w:tcPr>
          <w:p w:rsidR="009A1094" w:rsidRDefault="009A1094" w:rsidP="009A1094">
            <w:pPr>
              <w:spacing w:line="480" w:lineRule="auto"/>
              <w:jc w:val="both"/>
              <w:rPr>
                <w:rFonts w:cs="Arial"/>
                <w:b/>
              </w:rPr>
            </w:pPr>
            <w:r>
              <w:rPr>
                <w:rFonts w:cs="Arial"/>
                <w:b/>
              </w:rPr>
              <w:t>Animal House Workshop</w:t>
            </w:r>
          </w:p>
        </w:tc>
        <w:tc>
          <w:tcPr>
            <w:tcW w:w="2453" w:type="dxa"/>
          </w:tcPr>
          <w:p w:rsidR="009A1094" w:rsidRPr="002A3AAC" w:rsidRDefault="009A1094" w:rsidP="009A1094">
            <w:pPr>
              <w:spacing w:line="480" w:lineRule="auto"/>
              <w:jc w:val="both"/>
              <w:rPr>
                <w:rFonts w:cs="Arial"/>
                <w:b/>
              </w:rPr>
            </w:pPr>
            <w:r>
              <w:rPr>
                <w:rFonts w:cs="Arial"/>
                <w:b/>
              </w:rPr>
              <w:t>November-December</w:t>
            </w:r>
          </w:p>
        </w:tc>
      </w:tr>
      <w:tr w:rsidR="009A1094" w:rsidRPr="002A3AAC" w:rsidTr="00013A2E">
        <w:trPr>
          <w:gridAfter w:val="1"/>
          <w:wAfter w:w="2453" w:type="dxa"/>
          <w:trHeight w:val="1100"/>
        </w:trPr>
        <w:tc>
          <w:tcPr>
            <w:tcW w:w="815" w:type="dxa"/>
          </w:tcPr>
          <w:p w:rsidR="009A1094" w:rsidRDefault="009A1094" w:rsidP="009A1094">
            <w:pPr>
              <w:spacing w:line="480" w:lineRule="auto"/>
              <w:jc w:val="both"/>
              <w:rPr>
                <w:rFonts w:cs="Arial"/>
                <w:b/>
              </w:rPr>
            </w:pPr>
            <w:r>
              <w:rPr>
                <w:rFonts w:cs="Arial"/>
                <w:b/>
              </w:rPr>
              <w:t>10.</w:t>
            </w:r>
          </w:p>
        </w:tc>
        <w:tc>
          <w:tcPr>
            <w:tcW w:w="5911" w:type="dxa"/>
          </w:tcPr>
          <w:p w:rsidR="009A1094" w:rsidRDefault="009A1094" w:rsidP="009A1094">
            <w:pPr>
              <w:spacing w:line="480" w:lineRule="auto"/>
              <w:jc w:val="both"/>
              <w:rPr>
                <w:rFonts w:cs="Arial"/>
                <w:b/>
              </w:rPr>
            </w:pPr>
            <w:r>
              <w:rPr>
                <w:rFonts w:cs="Arial"/>
                <w:b/>
              </w:rPr>
              <w:t>As and when required Bouquets, Table flowers etc. at the time of any urgent meetings/workshops etc.</w:t>
            </w:r>
          </w:p>
        </w:tc>
      </w:tr>
    </w:tbl>
    <w:p w:rsidR="009A1094" w:rsidRPr="00AF11D8" w:rsidRDefault="009A1094" w:rsidP="009A1094">
      <w:pPr>
        <w:spacing w:after="0"/>
        <w:jc w:val="right"/>
        <w:rPr>
          <w:rFonts w:ascii="Arial" w:hAnsi="Arial" w:cs="Arial"/>
          <w:b/>
          <w:sz w:val="28"/>
          <w:szCs w:val="28"/>
          <w:u w:val="single"/>
        </w:rPr>
      </w:pPr>
    </w:p>
    <w:p w:rsidR="009B66D4" w:rsidRDefault="009B66D4" w:rsidP="00964C07">
      <w:pPr>
        <w:autoSpaceDE w:val="0"/>
        <w:autoSpaceDN w:val="0"/>
        <w:adjustRightInd w:val="0"/>
        <w:spacing w:after="0" w:line="240" w:lineRule="auto"/>
        <w:jc w:val="both"/>
        <w:rPr>
          <w:rFonts w:ascii="Arial" w:hAnsi="Arial" w:cs="Arial"/>
          <w:sz w:val="26"/>
          <w:szCs w:val="26"/>
        </w:rPr>
      </w:pPr>
    </w:p>
    <w:p w:rsidR="009B66D4" w:rsidRDefault="009B66D4" w:rsidP="00964C07">
      <w:pPr>
        <w:autoSpaceDE w:val="0"/>
        <w:autoSpaceDN w:val="0"/>
        <w:adjustRightInd w:val="0"/>
        <w:spacing w:after="0" w:line="240" w:lineRule="auto"/>
        <w:jc w:val="both"/>
        <w:rPr>
          <w:rFonts w:ascii="Arial" w:hAnsi="Arial" w:cs="Arial"/>
          <w:sz w:val="26"/>
          <w:szCs w:val="26"/>
        </w:rPr>
      </w:pPr>
    </w:p>
    <w:p w:rsidR="009B66D4" w:rsidRDefault="009B66D4" w:rsidP="00964C07">
      <w:pPr>
        <w:autoSpaceDE w:val="0"/>
        <w:autoSpaceDN w:val="0"/>
        <w:adjustRightInd w:val="0"/>
        <w:spacing w:after="0" w:line="240" w:lineRule="auto"/>
        <w:jc w:val="both"/>
        <w:rPr>
          <w:rFonts w:ascii="Arial" w:hAnsi="Arial" w:cs="Arial"/>
          <w:sz w:val="26"/>
          <w:szCs w:val="26"/>
        </w:rPr>
      </w:pPr>
    </w:p>
    <w:p w:rsidR="009B66D4" w:rsidRDefault="009B66D4" w:rsidP="00964C07">
      <w:pPr>
        <w:autoSpaceDE w:val="0"/>
        <w:autoSpaceDN w:val="0"/>
        <w:adjustRightInd w:val="0"/>
        <w:spacing w:after="0" w:line="240" w:lineRule="auto"/>
        <w:jc w:val="both"/>
        <w:rPr>
          <w:rFonts w:ascii="Arial" w:hAnsi="Arial" w:cs="Arial"/>
          <w:sz w:val="26"/>
          <w:szCs w:val="26"/>
        </w:rPr>
      </w:pPr>
    </w:p>
    <w:p w:rsidR="009B66D4" w:rsidRDefault="009B66D4" w:rsidP="00964C07">
      <w:pPr>
        <w:autoSpaceDE w:val="0"/>
        <w:autoSpaceDN w:val="0"/>
        <w:adjustRightInd w:val="0"/>
        <w:spacing w:after="0" w:line="240" w:lineRule="auto"/>
        <w:jc w:val="both"/>
        <w:rPr>
          <w:rFonts w:ascii="Arial" w:hAnsi="Arial" w:cs="Arial"/>
          <w:sz w:val="26"/>
          <w:szCs w:val="26"/>
        </w:rPr>
      </w:pPr>
    </w:p>
    <w:p w:rsidR="009A1094" w:rsidRDefault="009A1094" w:rsidP="00964C07">
      <w:pPr>
        <w:autoSpaceDE w:val="0"/>
        <w:autoSpaceDN w:val="0"/>
        <w:adjustRightInd w:val="0"/>
        <w:spacing w:after="0" w:line="240" w:lineRule="auto"/>
        <w:jc w:val="both"/>
        <w:rPr>
          <w:rFonts w:ascii="Arial" w:hAnsi="Arial" w:cs="Arial"/>
          <w:sz w:val="26"/>
          <w:szCs w:val="26"/>
        </w:rPr>
      </w:pPr>
    </w:p>
    <w:p w:rsidR="009A1094" w:rsidRDefault="009A1094" w:rsidP="00964C07">
      <w:pPr>
        <w:autoSpaceDE w:val="0"/>
        <w:autoSpaceDN w:val="0"/>
        <w:adjustRightInd w:val="0"/>
        <w:spacing w:after="0" w:line="240" w:lineRule="auto"/>
        <w:jc w:val="both"/>
        <w:rPr>
          <w:rFonts w:ascii="Arial" w:hAnsi="Arial" w:cs="Arial"/>
          <w:sz w:val="26"/>
          <w:szCs w:val="26"/>
        </w:rPr>
      </w:pPr>
    </w:p>
    <w:p w:rsidR="009A1094" w:rsidRDefault="009A1094" w:rsidP="00964C07">
      <w:pPr>
        <w:autoSpaceDE w:val="0"/>
        <w:autoSpaceDN w:val="0"/>
        <w:adjustRightInd w:val="0"/>
        <w:spacing w:after="0" w:line="240" w:lineRule="auto"/>
        <w:jc w:val="both"/>
        <w:rPr>
          <w:rFonts w:ascii="Arial" w:hAnsi="Arial" w:cs="Arial"/>
          <w:sz w:val="26"/>
          <w:szCs w:val="26"/>
        </w:rPr>
      </w:pPr>
    </w:p>
    <w:p w:rsidR="009A1094" w:rsidRDefault="009A1094" w:rsidP="00964C07">
      <w:pPr>
        <w:autoSpaceDE w:val="0"/>
        <w:autoSpaceDN w:val="0"/>
        <w:adjustRightInd w:val="0"/>
        <w:spacing w:after="0" w:line="240" w:lineRule="auto"/>
        <w:jc w:val="both"/>
        <w:rPr>
          <w:rFonts w:ascii="Arial" w:hAnsi="Arial" w:cs="Arial"/>
          <w:sz w:val="26"/>
          <w:szCs w:val="26"/>
        </w:rPr>
      </w:pPr>
    </w:p>
    <w:p w:rsidR="009A1094" w:rsidRDefault="009A1094" w:rsidP="00964C07">
      <w:pPr>
        <w:autoSpaceDE w:val="0"/>
        <w:autoSpaceDN w:val="0"/>
        <w:adjustRightInd w:val="0"/>
        <w:spacing w:after="0" w:line="240" w:lineRule="auto"/>
        <w:jc w:val="both"/>
        <w:rPr>
          <w:rFonts w:ascii="Arial" w:hAnsi="Arial" w:cs="Arial"/>
          <w:sz w:val="26"/>
          <w:szCs w:val="26"/>
        </w:rPr>
      </w:pPr>
    </w:p>
    <w:p w:rsidR="009A1094" w:rsidRDefault="009A1094" w:rsidP="00964C07">
      <w:pPr>
        <w:autoSpaceDE w:val="0"/>
        <w:autoSpaceDN w:val="0"/>
        <w:adjustRightInd w:val="0"/>
        <w:spacing w:after="0" w:line="240" w:lineRule="auto"/>
        <w:jc w:val="both"/>
        <w:rPr>
          <w:rFonts w:ascii="Arial" w:hAnsi="Arial" w:cs="Arial"/>
          <w:sz w:val="26"/>
          <w:szCs w:val="26"/>
        </w:rPr>
      </w:pPr>
    </w:p>
    <w:p w:rsidR="009A1094" w:rsidRDefault="009A1094" w:rsidP="00964C07">
      <w:pPr>
        <w:autoSpaceDE w:val="0"/>
        <w:autoSpaceDN w:val="0"/>
        <w:adjustRightInd w:val="0"/>
        <w:spacing w:after="0" w:line="240" w:lineRule="auto"/>
        <w:jc w:val="both"/>
        <w:rPr>
          <w:rFonts w:ascii="Arial" w:hAnsi="Arial" w:cs="Arial"/>
          <w:sz w:val="26"/>
          <w:szCs w:val="26"/>
        </w:rPr>
      </w:pPr>
    </w:p>
    <w:p w:rsidR="009A1094" w:rsidRDefault="009A1094" w:rsidP="00964C07">
      <w:pPr>
        <w:autoSpaceDE w:val="0"/>
        <w:autoSpaceDN w:val="0"/>
        <w:adjustRightInd w:val="0"/>
        <w:spacing w:after="0" w:line="240" w:lineRule="auto"/>
        <w:jc w:val="both"/>
        <w:rPr>
          <w:rFonts w:ascii="Arial" w:hAnsi="Arial" w:cs="Arial"/>
          <w:sz w:val="26"/>
          <w:szCs w:val="26"/>
        </w:rPr>
      </w:pPr>
    </w:p>
    <w:p w:rsidR="002C303E" w:rsidRDefault="002C303E" w:rsidP="00964C07">
      <w:pPr>
        <w:autoSpaceDE w:val="0"/>
        <w:autoSpaceDN w:val="0"/>
        <w:adjustRightInd w:val="0"/>
        <w:spacing w:after="0" w:line="240" w:lineRule="auto"/>
        <w:jc w:val="both"/>
        <w:rPr>
          <w:rFonts w:ascii="Arial" w:hAnsi="Arial" w:cs="Arial"/>
          <w:sz w:val="26"/>
          <w:szCs w:val="26"/>
        </w:rPr>
      </w:pPr>
    </w:p>
    <w:p w:rsidR="002B3F8F" w:rsidRDefault="002B3F8F" w:rsidP="00964C07">
      <w:pPr>
        <w:autoSpaceDE w:val="0"/>
        <w:autoSpaceDN w:val="0"/>
        <w:adjustRightInd w:val="0"/>
        <w:spacing w:after="0" w:line="240" w:lineRule="auto"/>
        <w:jc w:val="both"/>
        <w:rPr>
          <w:rFonts w:ascii="Arial" w:hAnsi="Arial" w:cs="Arial"/>
          <w:sz w:val="26"/>
          <w:szCs w:val="26"/>
        </w:rPr>
      </w:pPr>
    </w:p>
    <w:p w:rsidR="002C303E" w:rsidRDefault="002C303E" w:rsidP="00964C07">
      <w:pPr>
        <w:autoSpaceDE w:val="0"/>
        <w:autoSpaceDN w:val="0"/>
        <w:adjustRightInd w:val="0"/>
        <w:spacing w:after="0" w:line="240" w:lineRule="auto"/>
        <w:jc w:val="both"/>
        <w:rPr>
          <w:rFonts w:ascii="Arial" w:hAnsi="Arial" w:cs="Arial"/>
          <w:sz w:val="26"/>
          <w:szCs w:val="26"/>
        </w:rPr>
      </w:pPr>
    </w:p>
    <w:p w:rsidR="009A1094" w:rsidRDefault="009A1094" w:rsidP="00964C07">
      <w:pPr>
        <w:autoSpaceDE w:val="0"/>
        <w:autoSpaceDN w:val="0"/>
        <w:adjustRightInd w:val="0"/>
        <w:spacing w:after="0" w:line="240" w:lineRule="auto"/>
        <w:jc w:val="both"/>
        <w:rPr>
          <w:rFonts w:ascii="Arial" w:hAnsi="Arial" w:cs="Arial"/>
          <w:sz w:val="26"/>
          <w:szCs w:val="26"/>
        </w:rPr>
      </w:pPr>
    </w:p>
    <w:p w:rsidR="009842E7" w:rsidRDefault="009842E7" w:rsidP="00964C07">
      <w:pPr>
        <w:autoSpaceDE w:val="0"/>
        <w:autoSpaceDN w:val="0"/>
        <w:adjustRightInd w:val="0"/>
        <w:spacing w:after="0" w:line="240" w:lineRule="auto"/>
        <w:jc w:val="both"/>
        <w:rPr>
          <w:rFonts w:ascii="Arial" w:hAnsi="Arial" w:cs="Arial"/>
          <w:sz w:val="26"/>
          <w:szCs w:val="26"/>
        </w:rPr>
      </w:pPr>
    </w:p>
    <w:p w:rsidR="00F2605B" w:rsidRDefault="00F2605B" w:rsidP="00964C07">
      <w:pPr>
        <w:autoSpaceDE w:val="0"/>
        <w:autoSpaceDN w:val="0"/>
        <w:adjustRightInd w:val="0"/>
        <w:spacing w:after="0" w:line="240" w:lineRule="auto"/>
        <w:jc w:val="both"/>
        <w:rPr>
          <w:rFonts w:ascii="Arial" w:hAnsi="Arial" w:cs="Arial"/>
          <w:sz w:val="26"/>
          <w:szCs w:val="26"/>
        </w:rPr>
      </w:pPr>
    </w:p>
    <w:p w:rsidR="009842E7" w:rsidRDefault="009842E7" w:rsidP="00964C07">
      <w:pPr>
        <w:autoSpaceDE w:val="0"/>
        <w:autoSpaceDN w:val="0"/>
        <w:adjustRightInd w:val="0"/>
        <w:spacing w:after="0" w:line="240" w:lineRule="auto"/>
        <w:jc w:val="both"/>
        <w:rPr>
          <w:rFonts w:ascii="Arial" w:hAnsi="Arial" w:cs="Arial"/>
          <w:sz w:val="26"/>
          <w:szCs w:val="26"/>
        </w:rPr>
      </w:pPr>
    </w:p>
    <w:p w:rsidR="009A1094" w:rsidRDefault="009A1094" w:rsidP="00964C07">
      <w:pPr>
        <w:autoSpaceDE w:val="0"/>
        <w:autoSpaceDN w:val="0"/>
        <w:adjustRightInd w:val="0"/>
        <w:spacing w:after="0" w:line="240" w:lineRule="auto"/>
        <w:jc w:val="both"/>
        <w:rPr>
          <w:rFonts w:ascii="Arial" w:hAnsi="Arial" w:cs="Arial"/>
          <w:sz w:val="26"/>
          <w:szCs w:val="26"/>
        </w:rPr>
      </w:pPr>
    </w:p>
    <w:p w:rsidR="002B3F8F" w:rsidRDefault="002B3F8F" w:rsidP="00964C07">
      <w:pPr>
        <w:autoSpaceDE w:val="0"/>
        <w:autoSpaceDN w:val="0"/>
        <w:adjustRightInd w:val="0"/>
        <w:spacing w:after="0" w:line="240" w:lineRule="auto"/>
        <w:jc w:val="both"/>
        <w:rPr>
          <w:rFonts w:ascii="Arial" w:hAnsi="Arial" w:cs="Arial"/>
          <w:sz w:val="26"/>
          <w:szCs w:val="26"/>
        </w:rPr>
      </w:pPr>
    </w:p>
    <w:p w:rsidR="009062A5" w:rsidRPr="006710E3" w:rsidRDefault="009062A5" w:rsidP="009062A5">
      <w:pPr>
        <w:spacing w:after="0"/>
        <w:jc w:val="right"/>
        <w:rPr>
          <w:rFonts w:ascii="Arial" w:hAnsi="Arial" w:cs="Arial"/>
          <w:b/>
          <w:sz w:val="24"/>
          <w:szCs w:val="24"/>
          <w:u w:val="single"/>
        </w:rPr>
      </w:pPr>
      <w:r>
        <w:rPr>
          <w:rFonts w:ascii="Arial" w:hAnsi="Arial" w:cs="Arial"/>
          <w:b/>
          <w:sz w:val="24"/>
          <w:szCs w:val="24"/>
          <w:u w:val="single"/>
        </w:rPr>
        <w:t>Annexure-2</w:t>
      </w:r>
    </w:p>
    <w:p w:rsidR="009062A5" w:rsidRPr="00BA4CF6" w:rsidRDefault="009062A5" w:rsidP="009062A5">
      <w:pPr>
        <w:spacing w:after="0" w:line="240" w:lineRule="auto"/>
        <w:jc w:val="center"/>
        <w:rPr>
          <w:rFonts w:ascii="Arial Narrow" w:hAnsi="Arial Narrow"/>
          <w:b/>
          <w:bCs/>
          <w:color w:val="000000"/>
        </w:rPr>
      </w:pPr>
      <w:r w:rsidRPr="00BA4CF6">
        <w:rPr>
          <w:rFonts w:ascii="Arial Narrow" w:hAnsi="Arial Narrow"/>
          <w:b/>
          <w:bCs/>
          <w:color w:val="000000"/>
        </w:rPr>
        <w:t>TATA MEMORIAL CENTRE</w:t>
      </w:r>
    </w:p>
    <w:p w:rsidR="009062A5" w:rsidRPr="00BA4CF6" w:rsidRDefault="009062A5" w:rsidP="009062A5">
      <w:pPr>
        <w:spacing w:after="0" w:line="240" w:lineRule="auto"/>
        <w:jc w:val="center"/>
        <w:rPr>
          <w:rFonts w:ascii="Arial Narrow" w:hAnsi="Arial Narrow"/>
          <w:b/>
          <w:bCs/>
          <w:color w:val="000000"/>
        </w:rPr>
      </w:pPr>
      <w:r w:rsidRPr="00BA4CF6">
        <w:rPr>
          <w:rFonts w:ascii="Arial Narrow" w:hAnsi="Arial Narrow"/>
          <w:b/>
          <w:bCs/>
          <w:color w:val="000000"/>
        </w:rPr>
        <w:t>ADVANCED CENTRE FOR TREATMENT RESEARCH &amp; EDUCATION IN CANCER</w:t>
      </w:r>
    </w:p>
    <w:p w:rsidR="009062A5" w:rsidRPr="00BA4CF6" w:rsidRDefault="009062A5" w:rsidP="009062A5">
      <w:pPr>
        <w:spacing w:after="0" w:line="240" w:lineRule="auto"/>
        <w:jc w:val="center"/>
        <w:rPr>
          <w:rFonts w:ascii="Arial Narrow" w:hAnsi="Arial Narrow"/>
          <w:bCs/>
          <w:color w:val="000000"/>
        </w:rPr>
      </w:pPr>
      <w:r w:rsidRPr="00BA4CF6">
        <w:rPr>
          <w:rFonts w:ascii="Arial Narrow" w:hAnsi="Arial Narrow"/>
          <w:bCs/>
          <w:color w:val="000000"/>
        </w:rPr>
        <w:t xml:space="preserve">Sector-22, </w:t>
      </w:r>
      <w:proofErr w:type="spellStart"/>
      <w:r w:rsidRPr="00BA4CF6">
        <w:rPr>
          <w:rFonts w:ascii="Arial Narrow" w:hAnsi="Arial Narrow"/>
          <w:bCs/>
          <w:color w:val="000000"/>
        </w:rPr>
        <w:t>Kharghar</w:t>
      </w:r>
      <w:proofErr w:type="spellEnd"/>
      <w:r w:rsidRPr="00BA4CF6">
        <w:rPr>
          <w:rFonts w:ascii="Arial Narrow" w:hAnsi="Arial Narrow"/>
          <w:bCs/>
          <w:color w:val="000000"/>
        </w:rPr>
        <w:t xml:space="preserve">, </w:t>
      </w:r>
      <w:proofErr w:type="spellStart"/>
      <w:r w:rsidRPr="00BA4CF6">
        <w:rPr>
          <w:rFonts w:ascii="Arial Narrow" w:hAnsi="Arial Narrow"/>
          <w:bCs/>
          <w:color w:val="000000"/>
        </w:rPr>
        <w:t>Navi</w:t>
      </w:r>
      <w:proofErr w:type="spellEnd"/>
      <w:r w:rsidRPr="00BA4CF6">
        <w:rPr>
          <w:rFonts w:ascii="Arial Narrow" w:hAnsi="Arial Narrow"/>
          <w:bCs/>
          <w:color w:val="000000"/>
        </w:rPr>
        <w:t xml:space="preserve"> Mumbai - 410210</w:t>
      </w:r>
    </w:p>
    <w:p w:rsidR="006665F3" w:rsidRDefault="006665F3" w:rsidP="006665F3">
      <w:pPr>
        <w:spacing w:after="100"/>
        <w:jc w:val="both"/>
        <w:rPr>
          <w:rFonts w:ascii="Arial Narrow" w:hAnsi="Arial Narrow"/>
          <w:b/>
          <w:color w:val="000000"/>
          <w:sz w:val="24"/>
          <w:szCs w:val="24"/>
        </w:rPr>
      </w:pPr>
    </w:p>
    <w:p w:rsidR="006665F3" w:rsidRPr="009062A5" w:rsidRDefault="006665F3" w:rsidP="006665F3">
      <w:pPr>
        <w:spacing w:after="100"/>
        <w:jc w:val="both"/>
        <w:rPr>
          <w:rFonts w:ascii="Arial Narrow" w:hAnsi="Arial Narrow"/>
          <w:b/>
          <w:color w:val="000000"/>
          <w:sz w:val="24"/>
          <w:szCs w:val="24"/>
        </w:rPr>
      </w:pPr>
      <w:r>
        <w:rPr>
          <w:rFonts w:ascii="Arial Narrow" w:hAnsi="Arial Narrow"/>
          <w:b/>
          <w:color w:val="000000"/>
          <w:sz w:val="24"/>
          <w:szCs w:val="24"/>
        </w:rPr>
        <w:t xml:space="preserve">Tender Application Form </w:t>
      </w:r>
    </w:p>
    <w:p w:rsidR="009062A5" w:rsidRPr="00BA4CF6" w:rsidRDefault="009062A5" w:rsidP="009062A5">
      <w:pPr>
        <w:rPr>
          <w:rFonts w:ascii="Arial Narrow" w:hAnsi="Arial Narrow"/>
          <w:iCs/>
          <w:color w:val="000000"/>
        </w:rPr>
      </w:pPr>
      <w:proofErr w:type="gramStart"/>
      <w:r w:rsidRPr="00BA4CF6">
        <w:rPr>
          <w:rFonts w:ascii="Arial Narrow" w:hAnsi="Arial Narrow"/>
          <w:iCs/>
          <w:color w:val="000000"/>
        </w:rPr>
        <w:t>Ref. No.</w:t>
      </w:r>
      <w:proofErr w:type="gramEnd"/>
      <w:r w:rsidR="00D113B6">
        <w:rPr>
          <w:rFonts w:ascii="Arial Narrow" w:hAnsi="Arial Narrow"/>
          <w:color w:val="000000"/>
        </w:rPr>
        <w:t xml:space="preserve"> TMC / ACTREC</w:t>
      </w:r>
      <w:r w:rsidRPr="00BA4CF6">
        <w:rPr>
          <w:rFonts w:ascii="Arial Narrow" w:hAnsi="Arial Narrow"/>
          <w:color w:val="000000"/>
        </w:rPr>
        <w:t xml:space="preserve"> /ADMN/</w:t>
      </w:r>
      <w:r w:rsidR="00C43060">
        <w:rPr>
          <w:rFonts w:ascii="Arial Narrow" w:hAnsi="Arial Narrow"/>
        </w:rPr>
        <w:t>2021</w:t>
      </w:r>
      <w:r w:rsidRPr="00BA4CF6">
        <w:rPr>
          <w:rFonts w:ascii="Arial Narrow" w:hAnsi="Arial Narrow"/>
        </w:rPr>
        <w:t>/</w:t>
      </w:r>
      <w:r w:rsidRPr="00BA4CF6">
        <w:rPr>
          <w:rFonts w:ascii="Arial Narrow" w:hAnsi="Arial Narrow"/>
          <w:color w:val="FF0000"/>
        </w:rPr>
        <w:tab/>
      </w:r>
      <w:r w:rsidRPr="00BA4CF6">
        <w:rPr>
          <w:rFonts w:ascii="Arial Narrow" w:hAnsi="Arial Narrow"/>
          <w:iCs/>
          <w:color w:val="000000"/>
        </w:rPr>
        <w:tab/>
        <w:t xml:space="preserve">                          Date: </w:t>
      </w:r>
      <w:r w:rsidRPr="00BA4CF6">
        <w:rPr>
          <w:rFonts w:ascii="Arial Narrow" w:hAnsi="Arial Narrow"/>
          <w:iCs/>
          <w:color w:val="FF0000"/>
        </w:rPr>
        <w:t xml:space="preserve"> </w:t>
      </w:r>
    </w:p>
    <w:tbl>
      <w:tblPr>
        <w:tblW w:w="9918" w:type="dxa"/>
        <w:tblCellMar>
          <w:left w:w="0" w:type="dxa"/>
          <w:right w:w="0" w:type="dxa"/>
        </w:tblCellMar>
        <w:tblLook w:val="0000" w:firstRow="0" w:lastRow="0" w:firstColumn="0" w:lastColumn="0" w:noHBand="0" w:noVBand="0"/>
      </w:tblPr>
      <w:tblGrid>
        <w:gridCol w:w="1787"/>
        <w:gridCol w:w="1639"/>
        <w:gridCol w:w="89"/>
        <w:gridCol w:w="6403"/>
      </w:tblGrid>
      <w:tr w:rsidR="006665F3" w:rsidRPr="00BA4CF6" w:rsidTr="00013A2E">
        <w:tc>
          <w:tcPr>
            <w:tcW w:w="17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2A5" w:rsidRPr="00BA4CF6" w:rsidRDefault="009062A5" w:rsidP="009062A5">
            <w:pPr>
              <w:spacing w:after="0" w:line="240" w:lineRule="auto"/>
              <w:rPr>
                <w:rFonts w:ascii="Arial Narrow" w:hAnsi="Arial Narrow"/>
                <w:color w:val="000000"/>
              </w:rPr>
            </w:pPr>
            <w:r w:rsidRPr="00BA4CF6">
              <w:rPr>
                <w:rFonts w:ascii="Arial Narrow" w:hAnsi="Arial Narrow"/>
                <w:color w:val="000000"/>
              </w:rPr>
              <w:t>Name of the Work</w:t>
            </w:r>
          </w:p>
        </w:tc>
        <w:tc>
          <w:tcPr>
            <w:tcW w:w="813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9062A5" w:rsidRDefault="00FE37BC" w:rsidP="009062A5">
            <w:pPr>
              <w:spacing w:after="0" w:line="240" w:lineRule="auto"/>
              <w:jc w:val="center"/>
              <w:rPr>
                <w:rFonts w:ascii="Arial" w:hAnsi="Arial" w:cs="Arial"/>
                <w:b/>
                <w:sz w:val="24"/>
                <w:szCs w:val="24"/>
              </w:rPr>
            </w:pPr>
            <w:r>
              <w:rPr>
                <w:rFonts w:ascii="Arial" w:hAnsi="Arial" w:cs="Arial"/>
                <w:b/>
                <w:sz w:val="24"/>
                <w:szCs w:val="24"/>
              </w:rPr>
              <w:t>TENDER</w:t>
            </w:r>
            <w:r w:rsidR="009062A5">
              <w:rPr>
                <w:rFonts w:ascii="Arial" w:hAnsi="Arial" w:cs="Arial"/>
                <w:b/>
                <w:sz w:val="24"/>
                <w:szCs w:val="24"/>
              </w:rPr>
              <w:t xml:space="preserve"> FOR </w:t>
            </w:r>
            <w:r w:rsidR="009062A5" w:rsidRPr="00AB7389">
              <w:rPr>
                <w:rFonts w:ascii="Arial" w:hAnsi="Arial" w:cs="Arial"/>
                <w:b/>
                <w:sz w:val="24"/>
                <w:szCs w:val="24"/>
              </w:rPr>
              <w:t>A</w:t>
            </w:r>
            <w:r w:rsidR="009062A5">
              <w:rPr>
                <w:rFonts w:ascii="Arial" w:hAnsi="Arial" w:cs="Arial"/>
                <w:b/>
                <w:sz w:val="24"/>
                <w:szCs w:val="24"/>
              </w:rPr>
              <w:t xml:space="preserve">NNUAL </w:t>
            </w:r>
            <w:r w:rsidR="009062A5" w:rsidRPr="00AB7389">
              <w:rPr>
                <w:rFonts w:ascii="Arial" w:hAnsi="Arial" w:cs="Arial"/>
                <w:b/>
                <w:sz w:val="24"/>
                <w:szCs w:val="24"/>
              </w:rPr>
              <w:t>M</w:t>
            </w:r>
            <w:r w:rsidR="009062A5">
              <w:rPr>
                <w:rFonts w:ascii="Arial" w:hAnsi="Arial" w:cs="Arial"/>
                <w:b/>
                <w:sz w:val="24"/>
                <w:szCs w:val="24"/>
              </w:rPr>
              <w:t xml:space="preserve">AINTENANCE </w:t>
            </w:r>
            <w:r w:rsidR="009062A5" w:rsidRPr="00AB7389">
              <w:rPr>
                <w:rFonts w:ascii="Arial" w:hAnsi="Arial" w:cs="Arial"/>
                <w:b/>
                <w:sz w:val="24"/>
                <w:szCs w:val="24"/>
              </w:rPr>
              <w:t>C</w:t>
            </w:r>
            <w:r w:rsidR="009062A5">
              <w:rPr>
                <w:rFonts w:ascii="Arial" w:hAnsi="Arial" w:cs="Arial"/>
                <w:b/>
                <w:sz w:val="24"/>
                <w:szCs w:val="24"/>
              </w:rPr>
              <w:t xml:space="preserve">ONTRACT FOR </w:t>
            </w:r>
            <w:r w:rsidR="009062A5" w:rsidRPr="00AB7389">
              <w:rPr>
                <w:rFonts w:ascii="Arial" w:hAnsi="Arial" w:cs="Arial"/>
                <w:b/>
                <w:sz w:val="24"/>
                <w:szCs w:val="24"/>
              </w:rPr>
              <w:t>“</w:t>
            </w:r>
            <w:r w:rsidR="009062A5">
              <w:rPr>
                <w:rFonts w:ascii="Arial" w:hAnsi="Arial" w:cs="Arial"/>
                <w:b/>
                <w:sz w:val="24"/>
                <w:szCs w:val="24"/>
              </w:rPr>
              <w:t>PROCURING AND PROVIDING FLOWERS, BOUQUETS, HAARS, DRAWING RANGOLIS, ETC. -  AS AND WHEN REQUIRED” BY ACTREC, for a per</w:t>
            </w:r>
            <w:r w:rsidR="00C43060">
              <w:rPr>
                <w:rFonts w:ascii="Arial" w:hAnsi="Arial" w:cs="Arial"/>
                <w:b/>
                <w:sz w:val="24"/>
                <w:szCs w:val="24"/>
              </w:rPr>
              <w:t xml:space="preserve">iod of one year starting from  </w:t>
            </w:r>
            <w:r w:rsidR="00EB56FC">
              <w:rPr>
                <w:rFonts w:ascii="Arial" w:hAnsi="Arial" w:cs="Arial"/>
                <w:b/>
                <w:sz w:val="24"/>
                <w:szCs w:val="24"/>
              </w:rPr>
              <w:t>22</w:t>
            </w:r>
            <w:r w:rsidR="00EB56FC" w:rsidRPr="00EB56FC">
              <w:rPr>
                <w:rFonts w:ascii="Arial" w:hAnsi="Arial" w:cs="Arial"/>
                <w:b/>
                <w:sz w:val="24"/>
                <w:szCs w:val="24"/>
                <w:vertAlign w:val="superscript"/>
              </w:rPr>
              <w:t>nd</w:t>
            </w:r>
            <w:r w:rsidR="00EB56FC">
              <w:rPr>
                <w:rFonts w:ascii="Arial" w:hAnsi="Arial" w:cs="Arial"/>
                <w:b/>
                <w:sz w:val="24"/>
                <w:szCs w:val="24"/>
              </w:rPr>
              <w:t xml:space="preserve"> </w:t>
            </w:r>
            <w:r w:rsidR="00C43060">
              <w:rPr>
                <w:rFonts w:ascii="Arial" w:hAnsi="Arial" w:cs="Arial"/>
                <w:b/>
                <w:sz w:val="24"/>
                <w:szCs w:val="24"/>
              </w:rPr>
              <w:t xml:space="preserve"> </w:t>
            </w:r>
            <w:r w:rsidR="007C3FD6">
              <w:rPr>
                <w:rFonts w:ascii="Arial" w:hAnsi="Arial" w:cs="Arial"/>
                <w:b/>
                <w:sz w:val="24"/>
                <w:szCs w:val="24"/>
              </w:rPr>
              <w:t>March</w:t>
            </w:r>
            <w:r w:rsidR="002B3F8F">
              <w:rPr>
                <w:rFonts w:ascii="Arial" w:hAnsi="Arial" w:cs="Arial"/>
                <w:b/>
                <w:sz w:val="24"/>
                <w:szCs w:val="24"/>
              </w:rPr>
              <w:t xml:space="preserve">, </w:t>
            </w:r>
            <w:r w:rsidR="009842E7">
              <w:rPr>
                <w:rFonts w:ascii="Arial" w:hAnsi="Arial" w:cs="Arial"/>
                <w:b/>
                <w:sz w:val="24"/>
                <w:szCs w:val="24"/>
              </w:rPr>
              <w:t>2022</w:t>
            </w:r>
            <w:r w:rsidR="00C43060">
              <w:rPr>
                <w:rFonts w:ascii="Arial" w:hAnsi="Arial" w:cs="Arial"/>
                <w:b/>
                <w:sz w:val="24"/>
                <w:szCs w:val="24"/>
              </w:rPr>
              <w:t xml:space="preserve"> to </w:t>
            </w:r>
            <w:r w:rsidR="00EB56FC">
              <w:rPr>
                <w:rFonts w:ascii="Arial" w:hAnsi="Arial" w:cs="Arial"/>
                <w:b/>
                <w:sz w:val="24"/>
                <w:szCs w:val="24"/>
              </w:rPr>
              <w:t>21</w:t>
            </w:r>
            <w:r w:rsidR="00EB56FC" w:rsidRPr="00EB56FC">
              <w:rPr>
                <w:rFonts w:ascii="Arial" w:hAnsi="Arial" w:cs="Arial"/>
                <w:b/>
                <w:sz w:val="24"/>
                <w:szCs w:val="24"/>
                <w:vertAlign w:val="superscript"/>
              </w:rPr>
              <w:t>st</w:t>
            </w:r>
            <w:r w:rsidR="00EB56FC">
              <w:rPr>
                <w:rFonts w:ascii="Arial" w:hAnsi="Arial" w:cs="Arial"/>
                <w:b/>
                <w:sz w:val="24"/>
                <w:szCs w:val="24"/>
              </w:rPr>
              <w:t xml:space="preserve"> </w:t>
            </w:r>
            <w:r w:rsidR="007C3FD6">
              <w:rPr>
                <w:rFonts w:ascii="Arial" w:hAnsi="Arial" w:cs="Arial"/>
                <w:b/>
                <w:sz w:val="24"/>
                <w:szCs w:val="24"/>
              </w:rPr>
              <w:t xml:space="preserve"> March</w:t>
            </w:r>
            <w:r w:rsidR="00C43060">
              <w:rPr>
                <w:rFonts w:ascii="Arial" w:hAnsi="Arial" w:cs="Arial"/>
                <w:b/>
                <w:sz w:val="24"/>
                <w:szCs w:val="24"/>
              </w:rPr>
              <w:t>,2023</w:t>
            </w:r>
            <w:r w:rsidR="002B3F8F">
              <w:rPr>
                <w:rFonts w:ascii="Arial" w:hAnsi="Arial" w:cs="Arial"/>
                <w:b/>
                <w:sz w:val="24"/>
                <w:szCs w:val="24"/>
              </w:rPr>
              <w:t>.</w:t>
            </w:r>
          </w:p>
          <w:p w:rsidR="00FE37BC" w:rsidRDefault="00FE37BC" w:rsidP="009062A5">
            <w:pPr>
              <w:spacing w:after="0" w:line="240" w:lineRule="auto"/>
              <w:jc w:val="center"/>
              <w:rPr>
                <w:rFonts w:ascii="Arial" w:hAnsi="Arial" w:cs="Arial"/>
                <w:b/>
                <w:sz w:val="24"/>
                <w:szCs w:val="24"/>
              </w:rPr>
            </w:pPr>
            <w:r>
              <w:rPr>
                <w:rFonts w:ascii="Arial" w:hAnsi="Arial" w:cs="Arial"/>
                <w:b/>
                <w:sz w:val="24"/>
                <w:szCs w:val="24"/>
              </w:rPr>
              <w:t>(Extended for one year)</w:t>
            </w:r>
          </w:p>
          <w:p w:rsidR="006665F3" w:rsidRPr="00BA4CF6" w:rsidRDefault="006665F3" w:rsidP="009062A5">
            <w:pPr>
              <w:spacing w:after="0" w:line="240" w:lineRule="auto"/>
              <w:jc w:val="center"/>
              <w:rPr>
                <w:rFonts w:ascii="Arial Narrow" w:hAnsi="Arial Narrow"/>
                <w:color w:val="000000"/>
              </w:rPr>
            </w:pPr>
          </w:p>
        </w:tc>
      </w:tr>
      <w:tr w:rsidR="006665F3" w:rsidRPr="00BA4CF6" w:rsidTr="00013A2E">
        <w:tc>
          <w:tcPr>
            <w:tcW w:w="351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9062A5" w:rsidRPr="00BA4CF6" w:rsidRDefault="009062A5" w:rsidP="009062A5">
            <w:pPr>
              <w:spacing w:after="0" w:line="240" w:lineRule="auto"/>
              <w:jc w:val="both"/>
              <w:rPr>
                <w:rFonts w:ascii="Arial Narrow" w:hAnsi="Arial Narrow"/>
                <w:color w:val="000000"/>
              </w:rPr>
            </w:pPr>
            <w:r w:rsidRPr="00BA4CF6">
              <w:rPr>
                <w:rFonts w:ascii="Arial Narrow" w:hAnsi="Arial Narrow"/>
                <w:color w:val="000000"/>
              </w:rPr>
              <w:t xml:space="preserve">Due Date of the submission of the tender </w:t>
            </w:r>
          </w:p>
        </w:tc>
        <w:tc>
          <w:tcPr>
            <w:tcW w:w="6403" w:type="dxa"/>
            <w:tcBorders>
              <w:top w:val="nil"/>
              <w:left w:val="nil"/>
              <w:bottom w:val="single" w:sz="8" w:space="0" w:color="auto"/>
              <w:right w:val="single" w:sz="8" w:space="0" w:color="auto"/>
            </w:tcBorders>
            <w:tcMar>
              <w:top w:w="0" w:type="dxa"/>
              <w:left w:w="108" w:type="dxa"/>
              <w:bottom w:w="0" w:type="dxa"/>
              <w:right w:w="108" w:type="dxa"/>
            </w:tcMar>
          </w:tcPr>
          <w:p w:rsidR="009062A5" w:rsidRPr="00BA4CF6" w:rsidRDefault="009062A5" w:rsidP="009062A5">
            <w:pPr>
              <w:spacing w:after="0" w:line="240" w:lineRule="auto"/>
              <w:rPr>
                <w:rFonts w:ascii="Arial Narrow" w:hAnsi="Arial Narrow"/>
                <w:color w:val="000000"/>
              </w:rPr>
            </w:pPr>
          </w:p>
        </w:tc>
      </w:tr>
      <w:tr w:rsidR="006665F3" w:rsidRPr="00BA4CF6" w:rsidTr="00013A2E">
        <w:tc>
          <w:tcPr>
            <w:tcW w:w="351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9062A5" w:rsidRPr="00BA4CF6" w:rsidRDefault="009062A5" w:rsidP="009062A5">
            <w:pPr>
              <w:spacing w:after="0" w:line="240" w:lineRule="auto"/>
              <w:jc w:val="both"/>
              <w:rPr>
                <w:rFonts w:ascii="Arial Narrow" w:hAnsi="Arial Narrow"/>
                <w:color w:val="000000"/>
              </w:rPr>
            </w:pPr>
            <w:r w:rsidRPr="00BA4CF6">
              <w:rPr>
                <w:rFonts w:ascii="Arial Narrow" w:hAnsi="Arial Narrow"/>
                <w:color w:val="000000"/>
              </w:rPr>
              <w:t>Demand Draft / Cash Receipt No. for EMD Amount, Date and drawn at</w:t>
            </w:r>
          </w:p>
        </w:tc>
        <w:tc>
          <w:tcPr>
            <w:tcW w:w="6403" w:type="dxa"/>
            <w:tcBorders>
              <w:top w:val="nil"/>
              <w:left w:val="nil"/>
              <w:bottom w:val="single" w:sz="8" w:space="0" w:color="auto"/>
              <w:right w:val="single" w:sz="8" w:space="0" w:color="auto"/>
            </w:tcBorders>
            <w:tcMar>
              <w:top w:w="0" w:type="dxa"/>
              <w:left w:w="108" w:type="dxa"/>
              <w:bottom w:w="0" w:type="dxa"/>
              <w:right w:w="108" w:type="dxa"/>
            </w:tcMar>
          </w:tcPr>
          <w:p w:rsidR="009062A5" w:rsidRDefault="009062A5" w:rsidP="009062A5">
            <w:pPr>
              <w:spacing w:after="0" w:line="240" w:lineRule="auto"/>
              <w:rPr>
                <w:rFonts w:ascii="Arial Narrow" w:hAnsi="Arial Narrow"/>
                <w:color w:val="000000"/>
              </w:rPr>
            </w:pPr>
          </w:p>
          <w:p w:rsidR="006665F3" w:rsidRDefault="006665F3" w:rsidP="009062A5">
            <w:pPr>
              <w:spacing w:after="0" w:line="240" w:lineRule="auto"/>
              <w:rPr>
                <w:rFonts w:ascii="Arial Narrow" w:hAnsi="Arial Narrow"/>
                <w:color w:val="000000"/>
              </w:rPr>
            </w:pPr>
          </w:p>
          <w:p w:rsidR="006665F3" w:rsidRPr="00BA4CF6" w:rsidRDefault="006665F3" w:rsidP="009062A5">
            <w:pPr>
              <w:spacing w:after="0" w:line="240" w:lineRule="auto"/>
              <w:rPr>
                <w:rFonts w:ascii="Arial Narrow" w:hAnsi="Arial Narrow"/>
                <w:color w:val="000000"/>
              </w:rPr>
            </w:pPr>
          </w:p>
        </w:tc>
      </w:tr>
      <w:tr w:rsidR="006665F3" w:rsidRPr="00BA4CF6" w:rsidTr="00013A2E">
        <w:tc>
          <w:tcPr>
            <w:tcW w:w="351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9062A5" w:rsidRPr="00BA4CF6" w:rsidRDefault="009062A5" w:rsidP="009062A5">
            <w:pPr>
              <w:spacing w:after="0" w:line="240" w:lineRule="auto"/>
              <w:rPr>
                <w:rFonts w:ascii="Arial Narrow" w:hAnsi="Arial Narrow"/>
                <w:color w:val="000000"/>
              </w:rPr>
            </w:pPr>
            <w:r w:rsidRPr="00BA4CF6">
              <w:rPr>
                <w:rFonts w:ascii="Arial Narrow" w:hAnsi="Arial Narrow"/>
                <w:color w:val="000000"/>
              </w:rPr>
              <w:t xml:space="preserve">      Name / Title of the Bidder</w:t>
            </w:r>
          </w:p>
        </w:tc>
        <w:tc>
          <w:tcPr>
            <w:tcW w:w="6403" w:type="dxa"/>
            <w:tcBorders>
              <w:top w:val="nil"/>
              <w:left w:val="nil"/>
              <w:bottom w:val="single" w:sz="8" w:space="0" w:color="auto"/>
              <w:right w:val="single" w:sz="8" w:space="0" w:color="auto"/>
            </w:tcBorders>
            <w:tcMar>
              <w:top w:w="0" w:type="dxa"/>
              <w:left w:w="108" w:type="dxa"/>
              <w:bottom w:w="0" w:type="dxa"/>
              <w:right w:w="108" w:type="dxa"/>
            </w:tcMar>
          </w:tcPr>
          <w:p w:rsidR="009062A5" w:rsidRDefault="009062A5" w:rsidP="009062A5">
            <w:pPr>
              <w:spacing w:after="0" w:line="240" w:lineRule="auto"/>
              <w:rPr>
                <w:rFonts w:ascii="Arial Narrow" w:hAnsi="Arial Narrow"/>
                <w:color w:val="000000"/>
              </w:rPr>
            </w:pPr>
          </w:p>
          <w:p w:rsidR="006665F3" w:rsidRPr="00BA4CF6" w:rsidRDefault="006665F3" w:rsidP="009062A5">
            <w:pPr>
              <w:spacing w:after="0" w:line="240" w:lineRule="auto"/>
              <w:rPr>
                <w:rFonts w:ascii="Arial Narrow" w:hAnsi="Arial Narrow"/>
                <w:color w:val="000000"/>
              </w:rPr>
            </w:pPr>
          </w:p>
        </w:tc>
      </w:tr>
      <w:tr w:rsidR="006665F3" w:rsidRPr="00BA4CF6" w:rsidTr="00013A2E">
        <w:trPr>
          <w:trHeight w:val="580"/>
        </w:trPr>
        <w:tc>
          <w:tcPr>
            <w:tcW w:w="3515" w:type="dxa"/>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9062A5" w:rsidRPr="00BA4CF6" w:rsidRDefault="009062A5" w:rsidP="009062A5">
            <w:pPr>
              <w:spacing w:after="0" w:line="240" w:lineRule="auto"/>
              <w:rPr>
                <w:rFonts w:ascii="Arial Narrow" w:hAnsi="Arial Narrow"/>
                <w:color w:val="000000"/>
              </w:rPr>
            </w:pPr>
            <w:r w:rsidRPr="00BA4CF6">
              <w:rPr>
                <w:rFonts w:ascii="Arial Narrow" w:hAnsi="Arial Narrow"/>
                <w:color w:val="000000"/>
              </w:rPr>
              <w:t xml:space="preserve">      Full Address</w:t>
            </w:r>
            <w:r w:rsidR="00965F95">
              <w:rPr>
                <w:rFonts w:ascii="Arial Narrow" w:hAnsi="Arial Narrow"/>
                <w:color w:val="000000"/>
              </w:rPr>
              <w:t xml:space="preserve"> </w:t>
            </w:r>
          </w:p>
          <w:p w:rsidR="009062A5" w:rsidRPr="00BA4CF6" w:rsidRDefault="009062A5" w:rsidP="009062A5">
            <w:pPr>
              <w:spacing w:after="0" w:line="240" w:lineRule="auto"/>
              <w:ind w:hanging="360"/>
              <w:rPr>
                <w:rFonts w:ascii="Arial Narrow" w:hAnsi="Arial Narrow"/>
                <w:color w:val="000000"/>
              </w:rPr>
            </w:pPr>
          </w:p>
          <w:p w:rsidR="009062A5" w:rsidRPr="00BA4CF6" w:rsidRDefault="009062A5" w:rsidP="009062A5">
            <w:pPr>
              <w:spacing w:after="0" w:line="240" w:lineRule="auto"/>
              <w:ind w:hanging="360"/>
              <w:rPr>
                <w:rFonts w:ascii="Arial Narrow" w:hAnsi="Arial Narrow"/>
                <w:color w:val="000000"/>
              </w:rPr>
            </w:pPr>
          </w:p>
          <w:p w:rsidR="009062A5" w:rsidRPr="00BA4CF6" w:rsidRDefault="009062A5" w:rsidP="009062A5">
            <w:pPr>
              <w:spacing w:after="0" w:line="240" w:lineRule="auto"/>
              <w:ind w:hanging="360"/>
              <w:rPr>
                <w:rFonts w:ascii="Arial Narrow" w:hAnsi="Arial Narrow"/>
                <w:color w:val="000000"/>
              </w:rPr>
            </w:pPr>
          </w:p>
          <w:p w:rsidR="009062A5" w:rsidRPr="00BA4CF6" w:rsidRDefault="009062A5" w:rsidP="009062A5">
            <w:pPr>
              <w:spacing w:after="0" w:line="240" w:lineRule="auto"/>
              <w:ind w:hanging="360"/>
              <w:rPr>
                <w:rFonts w:ascii="Arial Narrow" w:hAnsi="Arial Narrow"/>
                <w:color w:val="000000"/>
              </w:rPr>
            </w:pPr>
            <w:r w:rsidRPr="00BA4CF6">
              <w:rPr>
                <w:rFonts w:ascii="Arial Narrow" w:hAnsi="Arial Narrow"/>
                <w:color w:val="000000"/>
              </w:rPr>
              <w:t xml:space="preserve">                        </w:t>
            </w:r>
          </w:p>
        </w:tc>
        <w:tc>
          <w:tcPr>
            <w:tcW w:w="6403" w:type="dxa"/>
            <w:tcBorders>
              <w:top w:val="nil"/>
              <w:left w:val="nil"/>
              <w:right w:val="single" w:sz="8" w:space="0" w:color="auto"/>
            </w:tcBorders>
            <w:tcMar>
              <w:top w:w="0" w:type="dxa"/>
              <w:left w:w="108" w:type="dxa"/>
              <w:bottom w:w="0" w:type="dxa"/>
              <w:right w:w="108" w:type="dxa"/>
            </w:tcMar>
          </w:tcPr>
          <w:p w:rsidR="009062A5" w:rsidRPr="00BA4CF6" w:rsidRDefault="00965F95" w:rsidP="006665F3">
            <w:pPr>
              <w:spacing w:after="0" w:line="240" w:lineRule="auto"/>
              <w:rPr>
                <w:rFonts w:ascii="Arial Narrow" w:hAnsi="Arial Narrow"/>
                <w:color w:val="000000"/>
              </w:rPr>
            </w:pPr>
            <w:r>
              <w:rPr>
                <w:rFonts w:ascii="Arial Narrow" w:hAnsi="Arial Narrow"/>
                <w:color w:val="000000"/>
              </w:rPr>
              <w:t>__________________________________________________</w:t>
            </w:r>
          </w:p>
        </w:tc>
      </w:tr>
      <w:tr w:rsidR="006665F3" w:rsidRPr="00BA4CF6" w:rsidTr="00013A2E">
        <w:trPr>
          <w:trHeight w:val="277"/>
        </w:trPr>
        <w:tc>
          <w:tcPr>
            <w:tcW w:w="3515" w:type="dxa"/>
            <w:gridSpan w:val="3"/>
            <w:vMerge/>
            <w:tcBorders>
              <w:top w:val="nil"/>
              <w:left w:val="single" w:sz="8" w:space="0" w:color="auto"/>
              <w:bottom w:val="single" w:sz="8" w:space="0" w:color="auto"/>
              <w:right w:val="single" w:sz="8" w:space="0" w:color="auto"/>
            </w:tcBorders>
            <w:vAlign w:val="center"/>
          </w:tcPr>
          <w:p w:rsidR="009062A5" w:rsidRPr="00BA4CF6" w:rsidRDefault="009062A5" w:rsidP="009062A5">
            <w:pPr>
              <w:spacing w:after="0" w:line="240" w:lineRule="auto"/>
              <w:ind w:hanging="360"/>
              <w:rPr>
                <w:rFonts w:ascii="Arial Narrow" w:hAnsi="Arial Narrow"/>
                <w:color w:val="000000"/>
              </w:rPr>
            </w:pPr>
          </w:p>
        </w:tc>
        <w:tc>
          <w:tcPr>
            <w:tcW w:w="6403" w:type="dxa"/>
            <w:tcBorders>
              <w:top w:val="nil"/>
              <w:left w:val="nil"/>
              <w:bottom w:val="single" w:sz="8" w:space="0" w:color="auto"/>
              <w:right w:val="single" w:sz="8" w:space="0" w:color="auto"/>
            </w:tcBorders>
            <w:tcMar>
              <w:top w:w="0" w:type="dxa"/>
              <w:left w:w="108" w:type="dxa"/>
              <w:bottom w:w="0" w:type="dxa"/>
              <w:right w:w="108" w:type="dxa"/>
            </w:tcMar>
          </w:tcPr>
          <w:p w:rsidR="009062A5" w:rsidRPr="00BA4CF6" w:rsidRDefault="009062A5" w:rsidP="009062A5">
            <w:pPr>
              <w:spacing w:after="0" w:line="240" w:lineRule="auto"/>
              <w:rPr>
                <w:rFonts w:ascii="Arial Narrow" w:hAnsi="Arial Narrow"/>
                <w:color w:val="000000"/>
              </w:rPr>
            </w:pPr>
          </w:p>
        </w:tc>
      </w:tr>
      <w:tr w:rsidR="006665F3" w:rsidRPr="00BA4CF6" w:rsidTr="00013A2E">
        <w:trPr>
          <w:trHeight w:val="277"/>
        </w:trPr>
        <w:tc>
          <w:tcPr>
            <w:tcW w:w="3515" w:type="dxa"/>
            <w:gridSpan w:val="3"/>
            <w:vMerge/>
            <w:tcBorders>
              <w:top w:val="nil"/>
              <w:left w:val="single" w:sz="8" w:space="0" w:color="auto"/>
              <w:bottom w:val="single" w:sz="8" w:space="0" w:color="auto"/>
              <w:right w:val="single" w:sz="8" w:space="0" w:color="auto"/>
            </w:tcBorders>
            <w:vAlign w:val="center"/>
          </w:tcPr>
          <w:p w:rsidR="009062A5" w:rsidRPr="00BA4CF6" w:rsidRDefault="009062A5" w:rsidP="009062A5">
            <w:pPr>
              <w:spacing w:after="0" w:line="240" w:lineRule="auto"/>
              <w:ind w:hanging="360"/>
              <w:rPr>
                <w:rFonts w:ascii="Arial Narrow" w:hAnsi="Arial Narrow"/>
                <w:color w:val="000000"/>
              </w:rPr>
            </w:pPr>
          </w:p>
        </w:tc>
        <w:tc>
          <w:tcPr>
            <w:tcW w:w="6403" w:type="dxa"/>
            <w:tcBorders>
              <w:top w:val="nil"/>
              <w:left w:val="nil"/>
              <w:bottom w:val="single" w:sz="8" w:space="0" w:color="auto"/>
              <w:right w:val="single" w:sz="8" w:space="0" w:color="auto"/>
            </w:tcBorders>
            <w:tcMar>
              <w:top w:w="0" w:type="dxa"/>
              <w:left w:w="108" w:type="dxa"/>
              <w:bottom w:w="0" w:type="dxa"/>
              <w:right w:w="108" w:type="dxa"/>
            </w:tcMar>
          </w:tcPr>
          <w:p w:rsidR="009062A5" w:rsidRPr="00BA4CF6" w:rsidRDefault="009062A5" w:rsidP="009062A5">
            <w:pPr>
              <w:spacing w:after="0" w:line="240" w:lineRule="auto"/>
              <w:rPr>
                <w:rFonts w:ascii="Arial Narrow" w:hAnsi="Arial Narrow"/>
                <w:color w:val="000000"/>
              </w:rPr>
            </w:pPr>
            <w:r w:rsidRPr="00BA4CF6">
              <w:rPr>
                <w:rFonts w:ascii="Arial Narrow" w:hAnsi="Arial Narrow"/>
                <w:color w:val="000000"/>
              </w:rPr>
              <w:t xml:space="preserve">E-Mail  </w:t>
            </w:r>
          </w:p>
        </w:tc>
      </w:tr>
      <w:tr w:rsidR="006665F3" w:rsidRPr="00BA4CF6" w:rsidTr="00013A2E">
        <w:trPr>
          <w:trHeight w:val="278"/>
        </w:trPr>
        <w:tc>
          <w:tcPr>
            <w:tcW w:w="3515" w:type="dxa"/>
            <w:gridSpan w:val="3"/>
            <w:vMerge/>
            <w:tcBorders>
              <w:top w:val="nil"/>
              <w:left w:val="single" w:sz="8" w:space="0" w:color="auto"/>
              <w:bottom w:val="single" w:sz="8" w:space="0" w:color="auto"/>
              <w:right w:val="single" w:sz="8" w:space="0" w:color="auto"/>
            </w:tcBorders>
            <w:vAlign w:val="center"/>
          </w:tcPr>
          <w:p w:rsidR="009062A5" w:rsidRPr="00BA4CF6" w:rsidRDefault="009062A5" w:rsidP="009062A5">
            <w:pPr>
              <w:spacing w:after="0" w:line="240" w:lineRule="auto"/>
              <w:ind w:hanging="360"/>
              <w:rPr>
                <w:rFonts w:ascii="Arial Narrow" w:hAnsi="Arial Narrow"/>
                <w:color w:val="000000"/>
              </w:rPr>
            </w:pPr>
          </w:p>
        </w:tc>
        <w:tc>
          <w:tcPr>
            <w:tcW w:w="6403" w:type="dxa"/>
            <w:tcBorders>
              <w:top w:val="nil"/>
              <w:left w:val="nil"/>
              <w:bottom w:val="single" w:sz="8" w:space="0" w:color="auto"/>
              <w:right w:val="single" w:sz="8" w:space="0" w:color="auto"/>
            </w:tcBorders>
            <w:tcMar>
              <w:top w:w="0" w:type="dxa"/>
              <w:left w:w="108" w:type="dxa"/>
              <w:bottom w:w="0" w:type="dxa"/>
              <w:right w:w="108" w:type="dxa"/>
            </w:tcMar>
          </w:tcPr>
          <w:p w:rsidR="009062A5" w:rsidRPr="00BA4CF6" w:rsidRDefault="009062A5" w:rsidP="009062A5">
            <w:pPr>
              <w:spacing w:after="0" w:line="240" w:lineRule="auto"/>
              <w:rPr>
                <w:rFonts w:ascii="Arial Narrow" w:hAnsi="Arial Narrow"/>
                <w:color w:val="000000"/>
              </w:rPr>
            </w:pPr>
            <w:r w:rsidRPr="00BA4CF6">
              <w:rPr>
                <w:rFonts w:ascii="Arial Narrow" w:hAnsi="Arial Narrow"/>
                <w:color w:val="000000"/>
              </w:rPr>
              <w:t>Tel. No &amp; Mobile No.</w:t>
            </w:r>
          </w:p>
        </w:tc>
      </w:tr>
      <w:tr w:rsidR="006665F3" w:rsidRPr="00BA4CF6" w:rsidTr="00013A2E">
        <w:trPr>
          <w:trHeight w:val="277"/>
        </w:trPr>
        <w:tc>
          <w:tcPr>
            <w:tcW w:w="3515" w:type="dxa"/>
            <w:gridSpan w:val="3"/>
            <w:vMerge/>
            <w:tcBorders>
              <w:top w:val="nil"/>
              <w:left w:val="single" w:sz="8" w:space="0" w:color="auto"/>
              <w:bottom w:val="single" w:sz="8" w:space="0" w:color="auto"/>
              <w:right w:val="single" w:sz="8" w:space="0" w:color="auto"/>
            </w:tcBorders>
            <w:vAlign w:val="center"/>
          </w:tcPr>
          <w:p w:rsidR="009062A5" w:rsidRPr="00BA4CF6" w:rsidRDefault="009062A5" w:rsidP="009062A5">
            <w:pPr>
              <w:spacing w:after="0" w:line="240" w:lineRule="auto"/>
              <w:ind w:hanging="360"/>
              <w:rPr>
                <w:rFonts w:ascii="Arial Narrow" w:hAnsi="Arial Narrow"/>
                <w:color w:val="000000"/>
              </w:rPr>
            </w:pPr>
          </w:p>
        </w:tc>
        <w:tc>
          <w:tcPr>
            <w:tcW w:w="6403" w:type="dxa"/>
            <w:tcBorders>
              <w:top w:val="nil"/>
              <w:left w:val="nil"/>
              <w:bottom w:val="single" w:sz="8" w:space="0" w:color="auto"/>
              <w:right w:val="single" w:sz="8" w:space="0" w:color="auto"/>
            </w:tcBorders>
            <w:tcMar>
              <w:top w:w="0" w:type="dxa"/>
              <w:left w:w="108" w:type="dxa"/>
              <w:bottom w:w="0" w:type="dxa"/>
              <w:right w:w="108" w:type="dxa"/>
            </w:tcMar>
          </w:tcPr>
          <w:p w:rsidR="009062A5" w:rsidRPr="00BA4CF6" w:rsidRDefault="009062A5" w:rsidP="009062A5">
            <w:pPr>
              <w:spacing w:after="0" w:line="240" w:lineRule="auto"/>
              <w:rPr>
                <w:rFonts w:ascii="Arial Narrow" w:hAnsi="Arial Narrow"/>
                <w:color w:val="000000"/>
              </w:rPr>
            </w:pPr>
            <w:r w:rsidRPr="00BA4CF6">
              <w:rPr>
                <w:rFonts w:ascii="Arial Narrow" w:hAnsi="Arial Narrow"/>
                <w:color w:val="000000"/>
              </w:rPr>
              <w:t>Fax</w:t>
            </w:r>
          </w:p>
        </w:tc>
      </w:tr>
      <w:tr w:rsidR="006665F3" w:rsidRPr="00BA4CF6" w:rsidTr="00013A2E">
        <w:tc>
          <w:tcPr>
            <w:tcW w:w="3515" w:type="dxa"/>
            <w:gridSpan w:val="3"/>
            <w:tcBorders>
              <w:top w:val="nil"/>
              <w:left w:val="single" w:sz="8" w:space="0" w:color="auto"/>
              <w:bottom w:val="single" w:sz="8" w:space="0" w:color="auto"/>
              <w:right w:val="nil"/>
            </w:tcBorders>
            <w:tcMar>
              <w:top w:w="0" w:type="dxa"/>
              <w:left w:w="108" w:type="dxa"/>
              <w:bottom w:w="0" w:type="dxa"/>
              <w:right w:w="108" w:type="dxa"/>
            </w:tcMar>
          </w:tcPr>
          <w:p w:rsidR="009062A5" w:rsidRPr="00BA4CF6" w:rsidRDefault="009062A5" w:rsidP="006665F3">
            <w:pPr>
              <w:spacing w:after="0" w:line="240" w:lineRule="auto"/>
              <w:rPr>
                <w:rFonts w:ascii="Arial Narrow" w:hAnsi="Arial Narrow"/>
                <w:color w:val="000000"/>
              </w:rPr>
            </w:pPr>
            <w:r w:rsidRPr="00BA4CF6">
              <w:rPr>
                <w:rFonts w:ascii="Arial Narrow" w:hAnsi="Arial Narrow"/>
                <w:color w:val="000000"/>
              </w:rPr>
              <w:t>a) Registration No.</w:t>
            </w:r>
          </w:p>
          <w:p w:rsidR="009062A5" w:rsidRPr="00BA4CF6" w:rsidRDefault="009062A5" w:rsidP="006665F3">
            <w:pPr>
              <w:spacing w:after="0" w:line="240" w:lineRule="auto"/>
              <w:rPr>
                <w:rFonts w:ascii="Arial Narrow" w:hAnsi="Arial Narrow"/>
                <w:color w:val="000000"/>
              </w:rPr>
            </w:pPr>
            <w:r w:rsidRPr="00BA4CF6">
              <w:rPr>
                <w:rFonts w:ascii="Arial Narrow" w:hAnsi="Arial Narrow"/>
                <w:color w:val="000000"/>
              </w:rPr>
              <w:t>(I) under Shop/</w:t>
            </w:r>
            <w:proofErr w:type="spellStart"/>
            <w:r w:rsidRPr="00BA4CF6">
              <w:rPr>
                <w:rFonts w:ascii="Arial Narrow" w:hAnsi="Arial Narrow"/>
                <w:color w:val="000000"/>
              </w:rPr>
              <w:t>Estt</w:t>
            </w:r>
            <w:proofErr w:type="spellEnd"/>
            <w:r w:rsidRPr="00BA4CF6">
              <w:rPr>
                <w:rFonts w:ascii="Arial Narrow" w:hAnsi="Arial Narrow"/>
                <w:color w:val="000000"/>
              </w:rPr>
              <w:t>. Act</w:t>
            </w:r>
          </w:p>
          <w:p w:rsidR="009062A5" w:rsidRPr="00BA4CF6" w:rsidRDefault="009062A5" w:rsidP="006665F3">
            <w:pPr>
              <w:spacing w:after="0" w:line="240" w:lineRule="auto"/>
              <w:rPr>
                <w:rFonts w:ascii="Arial Narrow" w:hAnsi="Arial Narrow"/>
                <w:color w:val="000000"/>
              </w:rPr>
            </w:pPr>
          </w:p>
          <w:p w:rsidR="009062A5" w:rsidRPr="00BA4CF6" w:rsidRDefault="009062A5" w:rsidP="006665F3">
            <w:pPr>
              <w:spacing w:after="0" w:line="240" w:lineRule="auto"/>
              <w:rPr>
                <w:rFonts w:ascii="Arial Narrow" w:hAnsi="Arial Narrow"/>
                <w:color w:val="000000"/>
              </w:rPr>
            </w:pPr>
            <w:r w:rsidRPr="00BA4CF6">
              <w:rPr>
                <w:rFonts w:ascii="Arial Narrow" w:hAnsi="Arial Narrow"/>
                <w:color w:val="000000"/>
              </w:rPr>
              <w:t>(II) Companies Act</w:t>
            </w:r>
          </w:p>
          <w:p w:rsidR="009062A5" w:rsidRPr="00BA4CF6" w:rsidRDefault="009062A5" w:rsidP="006665F3">
            <w:pPr>
              <w:spacing w:after="0" w:line="240" w:lineRule="auto"/>
              <w:rPr>
                <w:rFonts w:ascii="Arial Narrow" w:hAnsi="Arial Narrow"/>
                <w:color w:val="000000"/>
              </w:rPr>
            </w:pPr>
          </w:p>
          <w:p w:rsidR="009062A5" w:rsidRPr="00BA4CF6" w:rsidRDefault="009062A5" w:rsidP="006665F3">
            <w:pPr>
              <w:spacing w:after="0" w:line="240" w:lineRule="auto"/>
              <w:rPr>
                <w:rFonts w:ascii="Arial Narrow" w:hAnsi="Arial Narrow"/>
                <w:color w:val="000000"/>
              </w:rPr>
            </w:pPr>
            <w:r w:rsidRPr="00BA4CF6">
              <w:rPr>
                <w:rFonts w:ascii="Arial Narrow" w:hAnsi="Arial Narrow"/>
                <w:color w:val="000000"/>
              </w:rPr>
              <w:t>(III) Society Act</w:t>
            </w:r>
          </w:p>
        </w:tc>
        <w:tc>
          <w:tcPr>
            <w:tcW w:w="6403" w:type="dxa"/>
            <w:tcBorders>
              <w:top w:val="nil"/>
              <w:left w:val="nil"/>
              <w:bottom w:val="single" w:sz="8" w:space="0" w:color="auto"/>
              <w:right w:val="single" w:sz="8" w:space="0" w:color="auto"/>
            </w:tcBorders>
            <w:tcMar>
              <w:top w:w="0" w:type="dxa"/>
              <w:left w:w="108" w:type="dxa"/>
              <w:bottom w:w="0" w:type="dxa"/>
              <w:right w:w="108" w:type="dxa"/>
            </w:tcMar>
          </w:tcPr>
          <w:p w:rsidR="009062A5" w:rsidRPr="00BA4CF6" w:rsidRDefault="009062A5" w:rsidP="006665F3">
            <w:pPr>
              <w:spacing w:after="0" w:line="240" w:lineRule="auto"/>
              <w:rPr>
                <w:rFonts w:ascii="Arial Narrow" w:hAnsi="Arial Narrow"/>
                <w:color w:val="000000"/>
              </w:rPr>
            </w:pPr>
            <w:r w:rsidRPr="00BA4CF6">
              <w:rPr>
                <w:rFonts w:ascii="Arial Narrow" w:hAnsi="Arial Narrow"/>
                <w:color w:val="000000"/>
              </w:rPr>
              <w:t>b) Authority with whom registered</w:t>
            </w:r>
          </w:p>
          <w:p w:rsidR="009062A5" w:rsidRPr="00BA4CF6" w:rsidRDefault="009062A5" w:rsidP="006665F3">
            <w:pPr>
              <w:spacing w:after="0" w:line="240" w:lineRule="auto"/>
              <w:rPr>
                <w:rFonts w:ascii="Arial Narrow" w:hAnsi="Arial Narrow"/>
                <w:color w:val="000000"/>
              </w:rPr>
            </w:pPr>
          </w:p>
          <w:p w:rsidR="009062A5" w:rsidRPr="00BA4CF6" w:rsidRDefault="009062A5" w:rsidP="006665F3">
            <w:pPr>
              <w:spacing w:after="0" w:line="240" w:lineRule="auto"/>
              <w:rPr>
                <w:rFonts w:ascii="Arial Narrow" w:hAnsi="Arial Narrow"/>
                <w:color w:val="000000"/>
              </w:rPr>
            </w:pPr>
            <w:r w:rsidRPr="00BA4CF6">
              <w:rPr>
                <w:rFonts w:ascii="Arial Narrow" w:hAnsi="Arial Narrow"/>
                <w:color w:val="000000"/>
              </w:rPr>
              <w:t>(</w:t>
            </w:r>
            <w:proofErr w:type="spellStart"/>
            <w:r w:rsidRPr="00BA4CF6">
              <w:rPr>
                <w:rFonts w:ascii="Arial Narrow" w:hAnsi="Arial Narrow"/>
                <w:color w:val="000000"/>
              </w:rPr>
              <w:t>i</w:t>
            </w:r>
            <w:proofErr w:type="spellEnd"/>
            <w:r w:rsidRPr="00BA4CF6">
              <w:rPr>
                <w:rFonts w:ascii="Arial Narrow" w:hAnsi="Arial Narrow"/>
                <w:color w:val="000000"/>
              </w:rPr>
              <w:t>)License No.</w:t>
            </w:r>
          </w:p>
          <w:p w:rsidR="009062A5" w:rsidRPr="00BA4CF6" w:rsidRDefault="009062A5" w:rsidP="006665F3">
            <w:pPr>
              <w:spacing w:after="0" w:line="240" w:lineRule="auto"/>
              <w:rPr>
                <w:rFonts w:ascii="Arial Narrow" w:hAnsi="Arial Narrow"/>
                <w:color w:val="000000"/>
              </w:rPr>
            </w:pPr>
          </w:p>
          <w:p w:rsidR="009062A5" w:rsidRPr="00BA4CF6" w:rsidRDefault="009062A5" w:rsidP="006665F3">
            <w:pPr>
              <w:spacing w:after="0" w:line="240" w:lineRule="auto"/>
              <w:rPr>
                <w:rFonts w:ascii="Arial Narrow" w:hAnsi="Arial Narrow"/>
                <w:color w:val="000000"/>
              </w:rPr>
            </w:pPr>
            <w:r w:rsidRPr="00BA4CF6">
              <w:rPr>
                <w:rFonts w:ascii="Arial Narrow" w:hAnsi="Arial Narrow"/>
                <w:color w:val="000000"/>
              </w:rPr>
              <w:t>(II) Granted by</w:t>
            </w:r>
          </w:p>
          <w:p w:rsidR="009062A5" w:rsidRPr="00BA4CF6" w:rsidRDefault="009062A5" w:rsidP="006665F3">
            <w:pPr>
              <w:spacing w:after="0" w:line="240" w:lineRule="auto"/>
              <w:rPr>
                <w:rFonts w:ascii="Arial Narrow" w:hAnsi="Arial Narrow"/>
                <w:color w:val="000000"/>
              </w:rPr>
            </w:pPr>
          </w:p>
          <w:p w:rsidR="009062A5" w:rsidRPr="00BA4CF6" w:rsidRDefault="009062A5" w:rsidP="006665F3">
            <w:pPr>
              <w:spacing w:after="0" w:line="240" w:lineRule="auto"/>
              <w:rPr>
                <w:rFonts w:ascii="Arial Narrow" w:hAnsi="Arial Narrow"/>
                <w:color w:val="000000"/>
              </w:rPr>
            </w:pPr>
            <w:r w:rsidRPr="00BA4CF6">
              <w:rPr>
                <w:rFonts w:ascii="Arial Narrow" w:hAnsi="Arial Narrow"/>
                <w:color w:val="000000"/>
              </w:rPr>
              <w:t>(III) For the purpose of</w:t>
            </w:r>
          </w:p>
          <w:p w:rsidR="009062A5" w:rsidRPr="00BA4CF6" w:rsidRDefault="009062A5" w:rsidP="006665F3">
            <w:pPr>
              <w:spacing w:after="0" w:line="240" w:lineRule="auto"/>
              <w:rPr>
                <w:rFonts w:ascii="Arial Narrow" w:hAnsi="Arial Narrow"/>
                <w:color w:val="000000"/>
              </w:rPr>
            </w:pPr>
          </w:p>
        </w:tc>
      </w:tr>
      <w:tr w:rsidR="009062A5" w:rsidRPr="00BA4CF6" w:rsidTr="00013A2E">
        <w:trPr>
          <w:trHeight w:val="840"/>
        </w:trPr>
        <w:tc>
          <w:tcPr>
            <w:tcW w:w="3426"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2A5" w:rsidRPr="00BA4CF6" w:rsidRDefault="009062A5" w:rsidP="006665F3">
            <w:pPr>
              <w:spacing w:after="0" w:line="240" w:lineRule="auto"/>
              <w:jc w:val="both"/>
              <w:rPr>
                <w:rFonts w:ascii="Arial Narrow" w:hAnsi="Arial Narrow"/>
                <w:color w:val="000000"/>
              </w:rPr>
            </w:pPr>
            <w:r w:rsidRPr="00BA4CF6">
              <w:rPr>
                <w:rFonts w:ascii="Arial Narrow" w:hAnsi="Arial Narrow"/>
                <w:color w:val="000000"/>
              </w:rPr>
              <w:t>Name &amp; Address of the Bankers of the bidders</w:t>
            </w:r>
          </w:p>
        </w:tc>
        <w:tc>
          <w:tcPr>
            <w:tcW w:w="6492" w:type="dxa"/>
            <w:gridSpan w:val="2"/>
            <w:tcBorders>
              <w:top w:val="single" w:sz="8" w:space="0" w:color="auto"/>
              <w:left w:val="nil"/>
              <w:right w:val="single" w:sz="8" w:space="0" w:color="auto"/>
            </w:tcBorders>
            <w:tcMar>
              <w:top w:w="0" w:type="dxa"/>
              <w:left w:w="108" w:type="dxa"/>
              <w:bottom w:w="0" w:type="dxa"/>
              <w:right w:w="108" w:type="dxa"/>
            </w:tcMar>
          </w:tcPr>
          <w:p w:rsidR="009062A5" w:rsidRPr="00BA4CF6" w:rsidRDefault="009062A5" w:rsidP="006665F3">
            <w:pPr>
              <w:spacing w:after="0" w:line="240" w:lineRule="auto"/>
              <w:rPr>
                <w:rFonts w:ascii="Arial Narrow" w:hAnsi="Arial Narrow"/>
                <w:color w:val="000000"/>
              </w:rPr>
            </w:pPr>
          </w:p>
        </w:tc>
      </w:tr>
      <w:tr w:rsidR="009062A5" w:rsidRPr="00BA4CF6" w:rsidTr="00013A2E">
        <w:trPr>
          <w:trHeight w:val="32"/>
        </w:trPr>
        <w:tc>
          <w:tcPr>
            <w:tcW w:w="0" w:type="auto"/>
            <w:gridSpan w:val="2"/>
            <w:vMerge/>
            <w:tcBorders>
              <w:top w:val="single" w:sz="8" w:space="0" w:color="auto"/>
              <w:left w:val="single" w:sz="8" w:space="0" w:color="auto"/>
              <w:bottom w:val="single" w:sz="8" w:space="0" w:color="auto"/>
              <w:right w:val="single" w:sz="8" w:space="0" w:color="auto"/>
            </w:tcBorders>
            <w:vAlign w:val="center"/>
          </w:tcPr>
          <w:p w:rsidR="009062A5" w:rsidRPr="00BA4CF6" w:rsidRDefault="009062A5" w:rsidP="00D113B6">
            <w:pPr>
              <w:spacing w:before="120" w:after="60"/>
              <w:rPr>
                <w:rFonts w:ascii="Arial Narrow" w:hAnsi="Arial Narrow"/>
                <w:color w:val="000000"/>
              </w:rPr>
            </w:pPr>
          </w:p>
        </w:tc>
        <w:tc>
          <w:tcPr>
            <w:tcW w:w="6492" w:type="dxa"/>
            <w:gridSpan w:val="2"/>
            <w:tcBorders>
              <w:top w:val="nil"/>
              <w:left w:val="nil"/>
              <w:bottom w:val="single" w:sz="8" w:space="0" w:color="auto"/>
              <w:right w:val="single" w:sz="8" w:space="0" w:color="auto"/>
            </w:tcBorders>
            <w:tcMar>
              <w:top w:w="0" w:type="dxa"/>
              <w:left w:w="108" w:type="dxa"/>
              <w:bottom w:w="0" w:type="dxa"/>
              <w:right w:w="108" w:type="dxa"/>
            </w:tcMar>
          </w:tcPr>
          <w:p w:rsidR="009062A5" w:rsidRPr="00BA4CF6" w:rsidRDefault="009062A5" w:rsidP="00D113B6">
            <w:pPr>
              <w:spacing w:before="120" w:after="60"/>
              <w:rPr>
                <w:rFonts w:ascii="Arial Narrow" w:hAnsi="Arial Narrow"/>
                <w:color w:val="000000"/>
              </w:rPr>
            </w:pPr>
          </w:p>
        </w:tc>
      </w:tr>
    </w:tbl>
    <w:p w:rsidR="006665F3" w:rsidRDefault="006665F3" w:rsidP="002C303E">
      <w:pPr>
        <w:rPr>
          <w:rFonts w:ascii="Arial Narrow" w:hAnsi="Arial Narrow"/>
          <w:b/>
          <w:color w:val="000000"/>
        </w:rPr>
      </w:pPr>
    </w:p>
    <w:p w:rsidR="002C303E" w:rsidRDefault="002C303E" w:rsidP="006665F3">
      <w:pPr>
        <w:jc w:val="center"/>
        <w:rPr>
          <w:rFonts w:ascii="Arial Narrow" w:hAnsi="Arial Narrow"/>
          <w:b/>
          <w:color w:val="000000"/>
        </w:rPr>
      </w:pPr>
    </w:p>
    <w:p w:rsidR="002C303E" w:rsidRDefault="002C303E" w:rsidP="006665F3">
      <w:pPr>
        <w:jc w:val="center"/>
        <w:rPr>
          <w:rFonts w:ascii="Arial Narrow" w:hAnsi="Arial Narrow"/>
          <w:b/>
          <w:color w:val="000000"/>
        </w:rPr>
      </w:pPr>
    </w:p>
    <w:p w:rsidR="002C303E" w:rsidRDefault="002C303E" w:rsidP="006665F3">
      <w:pPr>
        <w:jc w:val="center"/>
        <w:rPr>
          <w:rFonts w:ascii="Arial Narrow" w:hAnsi="Arial Narrow"/>
          <w:b/>
          <w:color w:val="000000"/>
        </w:rPr>
      </w:pPr>
    </w:p>
    <w:p w:rsidR="002C303E" w:rsidRDefault="002C303E" w:rsidP="006665F3">
      <w:pPr>
        <w:jc w:val="center"/>
        <w:rPr>
          <w:rFonts w:ascii="Arial Narrow" w:hAnsi="Arial Narrow"/>
          <w:b/>
          <w:color w:val="000000"/>
        </w:rPr>
      </w:pPr>
    </w:p>
    <w:p w:rsidR="006665F3" w:rsidRPr="006665F3" w:rsidRDefault="006665F3" w:rsidP="006665F3">
      <w:pPr>
        <w:jc w:val="center"/>
        <w:rPr>
          <w:rFonts w:ascii="Arial Narrow" w:hAnsi="Arial Narrow"/>
          <w:b/>
          <w:color w:val="000000"/>
        </w:rPr>
      </w:pPr>
    </w:p>
    <w:p w:rsidR="00965F95" w:rsidRDefault="00965F95" w:rsidP="009062A5">
      <w:pPr>
        <w:rPr>
          <w:rFonts w:ascii="Arial Narrow" w:hAnsi="Arial Narrow"/>
          <w:color w:val="000000"/>
        </w:rPr>
      </w:pPr>
    </w:p>
    <w:tbl>
      <w:tblPr>
        <w:tblStyle w:val="TableGrid"/>
        <w:tblW w:w="9918" w:type="dxa"/>
        <w:tblLook w:val="04A0" w:firstRow="1" w:lastRow="0" w:firstColumn="1" w:lastColumn="0" w:noHBand="0" w:noVBand="1"/>
      </w:tblPr>
      <w:tblGrid>
        <w:gridCol w:w="7308"/>
        <w:gridCol w:w="2610"/>
      </w:tblGrid>
      <w:tr w:rsidR="009062A5" w:rsidTr="00013A2E">
        <w:tc>
          <w:tcPr>
            <w:tcW w:w="7308" w:type="dxa"/>
          </w:tcPr>
          <w:p w:rsidR="009062A5" w:rsidRPr="006665F3" w:rsidRDefault="009062A5" w:rsidP="009062A5">
            <w:pPr>
              <w:pStyle w:val="ListParagraph"/>
              <w:numPr>
                <w:ilvl w:val="0"/>
                <w:numId w:val="17"/>
              </w:numPr>
              <w:rPr>
                <w:rFonts w:ascii="Arial Narrow" w:hAnsi="Arial Narrow"/>
                <w:color w:val="000000"/>
                <w:sz w:val="24"/>
                <w:szCs w:val="24"/>
              </w:rPr>
            </w:pPr>
            <w:r w:rsidRPr="00C85500">
              <w:rPr>
                <w:rFonts w:ascii="Arial" w:hAnsi="Arial" w:cs="Arial"/>
                <w:sz w:val="24"/>
                <w:szCs w:val="24"/>
              </w:rPr>
              <w:t xml:space="preserve">Registration under the shops and Establishment Act/ Companies Act/Society Act </w:t>
            </w:r>
          </w:p>
          <w:p w:rsidR="006665F3" w:rsidRDefault="006665F3" w:rsidP="006665F3">
            <w:pPr>
              <w:pStyle w:val="ListParagraph"/>
              <w:ind w:left="1080"/>
              <w:rPr>
                <w:rFonts w:ascii="Arial Narrow" w:hAnsi="Arial Narrow"/>
                <w:color w:val="000000"/>
                <w:sz w:val="24"/>
                <w:szCs w:val="24"/>
              </w:rPr>
            </w:pPr>
          </w:p>
        </w:tc>
        <w:tc>
          <w:tcPr>
            <w:tcW w:w="2610" w:type="dxa"/>
          </w:tcPr>
          <w:p w:rsidR="009062A5" w:rsidRDefault="009062A5" w:rsidP="00D113B6">
            <w:pPr>
              <w:rPr>
                <w:rFonts w:ascii="Arial Narrow" w:hAnsi="Arial Narrow"/>
                <w:color w:val="000000"/>
                <w:sz w:val="24"/>
                <w:szCs w:val="24"/>
              </w:rPr>
            </w:pPr>
          </w:p>
        </w:tc>
      </w:tr>
      <w:tr w:rsidR="009062A5" w:rsidTr="00013A2E">
        <w:tc>
          <w:tcPr>
            <w:tcW w:w="7308" w:type="dxa"/>
          </w:tcPr>
          <w:p w:rsidR="009062A5" w:rsidRPr="006665F3" w:rsidRDefault="00660B5E" w:rsidP="009062A5">
            <w:pPr>
              <w:numPr>
                <w:ilvl w:val="0"/>
                <w:numId w:val="17"/>
              </w:numPr>
              <w:rPr>
                <w:rFonts w:ascii="Arial Narrow" w:hAnsi="Arial Narrow"/>
                <w:color w:val="000000"/>
                <w:sz w:val="24"/>
                <w:szCs w:val="24"/>
              </w:rPr>
            </w:pPr>
            <w:proofErr w:type="gramStart"/>
            <w:r>
              <w:rPr>
                <w:rFonts w:ascii="Arial" w:hAnsi="Arial" w:cs="Arial"/>
                <w:sz w:val="24"/>
                <w:szCs w:val="24"/>
              </w:rPr>
              <w:t xml:space="preserve">PAN </w:t>
            </w:r>
            <w:r w:rsidR="009062A5" w:rsidRPr="00C85500">
              <w:rPr>
                <w:rFonts w:ascii="Arial" w:hAnsi="Arial" w:cs="Arial"/>
                <w:sz w:val="24"/>
                <w:szCs w:val="24"/>
              </w:rPr>
              <w:t xml:space="preserve"> no</w:t>
            </w:r>
            <w:proofErr w:type="gramEnd"/>
            <w:r w:rsidR="009062A5" w:rsidRPr="00C85500">
              <w:rPr>
                <w:rFonts w:ascii="Arial" w:hAnsi="Arial" w:cs="Arial"/>
                <w:sz w:val="24"/>
                <w:szCs w:val="24"/>
              </w:rPr>
              <w:t>.</w:t>
            </w:r>
          </w:p>
          <w:p w:rsidR="006665F3" w:rsidRDefault="006665F3" w:rsidP="006665F3">
            <w:pPr>
              <w:ind w:left="1080"/>
              <w:rPr>
                <w:rFonts w:ascii="Arial Narrow" w:hAnsi="Arial Narrow"/>
                <w:color w:val="000000"/>
                <w:sz w:val="24"/>
                <w:szCs w:val="24"/>
              </w:rPr>
            </w:pPr>
          </w:p>
        </w:tc>
        <w:tc>
          <w:tcPr>
            <w:tcW w:w="2610" w:type="dxa"/>
          </w:tcPr>
          <w:p w:rsidR="009062A5" w:rsidRDefault="009062A5" w:rsidP="00D113B6">
            <w:pPr>
              <w:rPr>
                <w:rFonts w:ascii="Arial Narrow" w:hAnsi="Arial Narrow"/>
                <w:color w:val="000000"/>
                <w:sz w:val="24"/>
                <w:szCs w:val="24"/>
              </w:rPr>
            </w:pPr>
          </w:p>
        </w:tc>
      </w:tr>
      <w:tr w:rsidR="009062A5" w:rsidTr="00013A2E">
        <w:tc>
          <w:tcPr>
            <w:tcW w:w="7308" w:type="dxa"/>
          </w:tcPr>
          <w:p w:rsidR="009062A5" w:rsidRPr="006665F3" w:rsidRDefault="002B3F8F" w:rsidP="009062A5">
            <w:pPr>
              <w:numPr>
                <w:ilvl w:val="0"/>
                <w:numId w:val="17"/>
              </w:numPr>
              <w:rPr>
                <w:rFonts w:ascii="Arial Narrow" w:hAnsi="Arial Narrow"/>
                <w:color w:val="000000"/>
                <w:sz w:val="24"/>
                <w:szCs w:val="24"/>
              </w:rPr>
            </w:pPr>
            <w:r>
              <w:rPr>
                <w:rFonts w:ascii="Arial" w:hAnsi="Arial" w:cs="Arial"/>
                <w:sz w:val="24"/>
                <w:szCs w:val="24"/>
              </w:rPr>
              <w:t xml:space="preserve">GST </w:t>
            </w:r>
            <w:r w:rsidR="00A07038">
              <w:rPr>
                <w:rFonts w:ascii="Arial" w:hAnsi="Arial" w:cs="Arial"/>
                <w:sz w:val="24"/>
                <w:szCs w:val="24"/>
              </w:rPr>
              <w:t xml:space="preserve">Registration </w:t>
            </w:r>
            <w:r>
              <w:rPr>
                <w:rFonts w:ascii="Arial" w:hAnsi="Arial" w:cs="Arial"/>
                <w:sz w:val="24"/>
                <w:szCs w:val="24"/>
              </w:rPr>
              <w:t>Number</w:t>
            </w:r>
          </w:p>
          <w:p w:rsidR="006665F3" w:rsidRDefault="006665F3" w:rsidP="006665F3">
            <w:pPr>
              <w:ind w:left="1080"/>
              <w:rPr>
                <w:rFonts w:ascii="Arial Narrow" w:hAnsi="Arial Narrow"/>
                <w:color w:val="000000"/>
                <w:sz w:val="24"/>
                <w:szCs w:val="24"/>
              </w:rPr>
            </w:pPr>
          </w:p>
        </w:tc>
        <w:tc>
          <w:tcPr>
            <w:tcW w:w="2610" w:type="dxa"/>
          </w:tcPr>
          <w:p w:rsidR="009062A5" w:rsidRDefault="009062A5" w:rsidP="00D113B6">
            <w:pPr>
              <w:rPr>
                <w:rFonts w:ascii="Arial Narrow" w:hAnsi="Arial Narrow"/>
                <w:color w:val="000000"/>
                <w:sz w:val="24"/>
                <w:szCs w:val="24"/>
              </w:rPr>
            </w:pPr>
          </w:p>
        </w:tc>
      </w:tr>
      <w:tr w:rsidR="009062A5" w:rsidTr="00013A2E">
        <w:tc>
          <w:tcPr>
            <w:tcW w:w="7308" w:type="dxa"/>
          </w:tcPr>
          <w:p w:rsidR="009062A5" w:rsidRPr="006665F3" w:rsidRDefault="009062A5" w:rsidP="009062A5">
            <w:pPr>
              <w:numPr>
                <w:ilvl w:val="0"/>
                <w:numId w:val="17"/>
              </w:numPr>
              <w:rPr>
                <w:rFonts w:ascii="Arial Narrow" w:hAnsi="Arial Narrow"/>
                <w:color w:val="000000"/>
                <w:sz w:val="24"/>
                <w:szCs w:val="24"/>
              </w:rPr>
            </w:pPr>
            <w:r w:rsidRPr="00C85500">
              <w:rPr>
                <w:rFonts w:ascii="Arial" w:hAnsi="Arial" w:cs="Arial"/>
                <w:sz w:val="24"/>
                <w:szCs w:val="24"/>
              </w:rPr>
              <w:t>Bidder should have Minimum 0</w:t>
            </w:r>
            <w:r w:rsidR="00FE37BC">
              <w:rPr>
                <w:rFonts w:ascii="Arial" w:hAnsi="Arial" w:cs="Arial"/>
                <w:sz w:val="24"/>
                <w:szCs w:val="24"/>
              </w:rPr>
              <w:t>1 year</w:t>
            </w:r>
            <w:r w:rsidRPr="00C85500">
              <w:rPr>
                <w:rFonts w:ascii="Arial" w:hAnsi="Arial" w:cs="Arial"/>
                <w:sz w:val="24"/>
                <w:szCs w:val="24"/>
              </w:rPr>
              <w:t xml:space="preserve"> relevant experience </w:t>
            </w:r>
            <w:r>
              <w:rPr>
                <w:rFonts w:ascii="Arial" w:hAnsi="Arial" w:cs="Arial"/>
                <w:sz w:val="24"/>
                <w:szCs w:val="24"/>
              </w:rPr>
              <w:t>for providing above services.</w:t>
            </w:r>
          </w:p>
          <w:p w:rsidR="006665F3" w:rsidRDefault="006665F3" w:rsidP="006665F3">
            <w:pPr>
              <w:ind w:left="1080"/>
              <w:rPr>
                <w:rFonts w:ascii="Arial Narrow" w:hAnsi="Arial Narrow"/>
                <w:color w:val="000000"/>
                <w:sz w:val="24"/>
                <w:szCs w:val="24"/>
              </w:rPr>
            </w:pPr>
          </w:p>
        </w:tc>
        <w:tc>
          <w:tcPr>
            <w:tcW w:w="2610" w:type="dxa"/>
          </w:tcPr>
          <w:p w:rsidR="009062A5" w:rsidRDefault="009062A5" w:rsidP="00D113B6">
            <w:pPr>
              <w:rPr>
                <w:rFonts w:ascii="Arial Narrow" w:hAnsi="Arial Narrow"/>
                <w:color w:val="000000"/>
                <w:sz w:val="24"/>
                <w:szCs w:val="24"/>
              </w:rPr>
            </w:pPr>
          </w:p>
        </w:tc>
      </w:tr>
    </w:tbl>
    <w:p w:rsidR="009062A5" w:rsidRPr="009062A5" w:rsidRDefault="009062A5" w:rsidP="009062A5">
      <w:pPr>
        <w:spacing w:after="100"/>
        <w:jc w:val="both"/>
        <w:rPr>
          <w:rFonts w:ascii="Arial Narrow" w:hAnsi="Arial Narrow"/>
          <w:b/>
          <w:color w:val="000000"/>
          <w:sz w:val="24"/>
          <w:szCs w:val="24"/>
        </w:rPr>
      </w:pPr>
      <w:r w:rsidRPr="00292AA2">
        <w:rPr>
          <w:rFonts w:ascii="Arial Narrow" w:hAnsi="Arial Narrow"/>
          <w:color w:val="000000"/>
          <w:sz w:val="24"/>
          <w:szCs w:val="24"/>
        </w:rPr>
        <w:t xml:space="preserve">The following points will be considered </w:t>
      </w:r>
      <w:r w:rsidR="00A04D30" w:rsidRPr="00292AA2">
        <w:rPr>
          <w:rFonts w:ascii="Arial Narrow" w:hAnsi="Arial Narrow"/>
          <w:color w:val="000000"/>
          <w:sz w:val="24"/>
          <w:szCs w:val="24"/>
        </w:rPr>
        <w:t xml:space="preserve">for </w:t>
      </w:r>
      <w:r w:rsidR="00A04D30" w:rsidRPr="009062A5">
        <w:rPr>
          <w:rFonts w:ascii="Arial Narrow" w:hAnsi="Arial Narrow"/>
          <w:b/>
          <w:color w:val="000000"/>
          <w:sz w:val="24"/>
          <w:szCs w:val="24"/>
        </w:rPr>
        <w:t>technical</w:t>
      </w:r>
      <w:r w:rsidRPr="009062A5">
        <w:rPr>
          <w:rFonts w:ascii="Arial Narrow" w:hAnsi="Arial Narrow"/>
          <w:b/>
          <w:color w:val="000000"/>
          <w:sz w:val="24"/>
          <w:szCs w:val="24"/>
        </w:rPr>
        <w:t xml:space="preserve"> eligibility to assess the suitability of bidders:-</w:t>
      </w:r>
    </w:p>
    <w:p w:rsidR="009062A5" w:rsidRPr="004C27A0" w:rsidRDefault="00660B5E" w:rsidP="004C27A0">
      <w:pPr>
        <w:numPr>
          <w:ilvl w:val="0"/>
          <w:numId w:val="25"/>
        </w:numPr>
        <w:spacing w:after="0" w:line="240" w:lineRule="auto"/>
        <w:rPr>
          <w:rFonts w:ascii="Arial" w:hAnsi="Arial" w:cs="Arial"/>
          <w:sz w:val="24"/>
          <w:szCs w:val="24"/>
        </w:rPr>
      </w:pPr>
      <w:r>
        <w:rPr>
          <w:rFonts w:ascii="Arial" w:hAnsi="Arial" w:cs="Arial"/>
          <w:sz w:val="24"/>
          <w:szCs w:val="24"/>
        </w:rPr>
        <w:t xml:space="preserve">PAN </w:t>
      </w:r>
      <w:r w:rsidR="009062A5" w:rsidRPr="00C85500">
        <w:rPr>
          <w:rFonts w:ascii="Arial" w:hAnsi="Arial" w:cs="Arial"/>
          <w:sz w:val="24"/>
          <w:szCs w:val="24"/>
        </w:rPr>
        <w:t>no.</w:t>
      </w:r>
    </w:p>
    <w:p w:rsidR="009062A5" w:rsidRDefault="009062A5" w:rsidP="00660B5E">
      <w:pPr>
        <w:numPr>
          <w:ilvl w:val="0"/>
          <w:numId w:val="25"/>
        </w:numPr>
        <w:spacing w:after="0" w:line="240" w:lineRule="auto"/>
        <w:rPr>
          <w:rFonts w:ascii="Arial" w:hAnsi="Arial" w:cs="Arial"/>
          <w:sz w:val="24"/>
          <w:szCs w:val="24"/>
        </w:rPr>
      </w:pPr>
      <w:r w:rsidRPr="00C85500">
        <w:rPr>
          <w:rFonts w:ascii="Arial" w:hAnsi="Arial" w:cs="Arial"/>
          <w:sz w:val="24"/>
          <w:szCs w:val="24"/>
        </w:rPr>
        <w:t>Bidder should have Minimum 0</w:t>
      </w:r>
      <w:r w:rsidR="00FE37BC">
        <w:rPr>
          <w:rFonts w:ascii="Arial" w:hAnsi="Arial" w:cs="Arial"/>
          <w:sz w:val="24"/>
          <w:szCs w:val="24"/>
        </w:rPr>
        <w:t>1 year</w:t>
      </w:r>
      <w:r w:rsidRPr="00C85500">
        <w:rPr>
          <w:rFonts w:ascii="Arial" w:hAnsi="Arial" w:cs="Arial"/>
          <w:sz w:val="24"/>
          <w:szCs w:val="24"/>
        </w:rPr>
        <w:t xml:space="preserve"> relevant experience in</w:t>
      </w:r>
      <w:r>
        <w:rPr>
          <w:rFonts w:ascii="Arial" w:hAnsi="Arial" w:cs="Arial"/>
          <w:sz w:val="24"/>
          <w:szCs w:val="24"/>
        </w:rPr>
        <w:t xml:space="preserve"> Horticulture &amp; Flowering Services.</w:t>
      </w:r>
    </w:p>
    <w:p w:rsidR="00A0183A" w:rsidRPr="00616CC4" w:rsidRDefault="00616CC4" w:rsidP="00616CC4">
      <w:pPr>
        <w:pStyle w:val="ListParagraph"/>
        <w:numPr>
          <w:ilvl w:val="0"/>
          <w:numId w:val="25"/>
        </w:numPr>
        <w:spacing w:after="0" w:line="240" w:lineRule="auto"/>
        <w:rPr>
          <w:rFonts w:ascii="Arial" w:hAnsi="Arial" w:cs="Arial"/>
          <w:sz w:val="24"/>
          <w:szCs w:val="24"/>
        </w:rPr>
      </w:pPr>
      <w:r>
        <w:rPr>
          <w:rFonts w:ascii="Arial" w:hAnsi="Arial" w:cs="Arial"/>
          <w:sz w:val="24"/>
          <w:szCs w:val="24"/>
        </w:rPr>
        <w:t>Compulsory to fill all the rates in Annexure-3( with proper rates)</w:t>
      </w:r>
    </w:p>
    <w:p w:rsidR="00E012CE" w:rsidRDefault="00E012CE" w:rsidP="009062A5">
      <w:pPr>
        <w:rPr>
          <w:rFonts w:ascii="Arial Narrow" w:hAnsi="Arial Narrow"/>
          <w:b/>
          <w:sz w:val="24"/>
          <w:szCs w:val="24"/>
        </w:rPr>
      </w:pPr>
    </w:p>
    <w:p w:rsidR="009062A5" w:rsidRPr="00995C17" w:rsidRDefault="009062A5" w:rsidP="009062A5">
      <w:pPr>
        <w:rPr>
          <w:rFonts w:ascii="Arial Narrow" w:hAnsi="Arial Narrow"/>
          <w:b/>
          <w:sz w:val="24"/>
          <w:szCs w:val="24"/>
        </w:rPr>
      </w:pPr>
      <w:r w:rsidRPr="00995C17">
        <w:rPr>
          <w:rFonts w:ascii="Arial Narrow" w:hAnsi="Arial Narrow"/>
          <w:b/>
          <w:sz w:val="24"/>
          <w:szCs w:val="24"/>
        </w:rPr>
        <w:t>Note</w:t>
      </w:r>
      <w:proofErr w:type="gramStart"/>
      <w:r w:rsidRPr="00995C17">
        <w:rPr>
          <w:rFonts w:ascii="Arial Narrow" w:hAnsi="Arial Narrow"/>
          <w:b/>
          <w:sz w:val="24"/>
          <w:szCs w:val="24"/>
        </w:rPr>
        <w:t>:-</w:t>
      </w:r>
      <w:proofErr w:type="gramEnd"/>
      <w:r w:rsidRPr="00995C17">
        <w:rPr>
          <w:rFonts w:ascii="Arial Narrow" w:hAnsi="Arial Narrow"/>
          <w:b/>
          <w:sz w:val="24"/>
          <w:szCs w:val="24"/>
        </w:rPr>
        <w:t xml:space="preserve"> Bidders must attach copy of valid certificate of the above documents along with tender documents.</w:t>
      </w:r>
      <w:r w:rsidR="006665F3">
        <w:rPr>
          <w:rFonts w:ascii="Arial Narrow" w:hAnsi="Arial Narrow"/>
          <w:b/>
          <w:sz w:val="24"/>
          <w:szCs w:val="24"/>
        </w:rPr>
        <w:t xml:space="preserve"> Mandatory to fill Annexure 2 and 3 with duly signed and stamp of the bidder while submitting.</w:t>
      </w:r>
    </w:p>
    <w:p w:rsidR="009062A5" w:rsidRPr="00292AA2" w:rsidRDefault="009062A5" w:rsidP="009062A5">
      <w:pPr>
        <w:jc w:val="both"/>
        <w:rPr>
          <w:rFonts w:ascii="Arial Narrow" w:hAnsi="Arial Narrow"/>
          <w:color w:val="000000"/>
          <w:sz w:val="24"/>
          <w:szCs w:val="24"/>
        </w:rPr>
      </w:pPr>
      <w:proofErr w:type="gramStart"/>
      <w:r w:rsidRPr="00292AA2">
        <w:rPr>
          <w:rFonts w:ascii="Arial Narrow" w:hAnsi="Arial Narrow"/>
          <w:color w:val="000000"/>
          <w:sz w:val="24"/>
          <w:szCs w:val="24"/>
        </w:rPr>
        <w:t>Certified that the above information is correct and true to the best of my knowledge and belief.</w:t>
      </w:r>
      <w:proofErr w:type="gramEnd"/>
      <w:r w:rsidRPr="00292AA2">
        <w:rPr>
          <w:rFonts w:ascii="Arial Narrow" w:hAnsi="Arial Narrow"/>
          <w:color w:val="000000"/>
          <w:sz w:val="24"/>
          <w:szCs w:val="24"/>
        </w:rPr>
        <w:t> Nothing has been concealed, false or fabricated and in case any information is found incorrect. I, the under signatory will be personally responsible for the same for and behalf of bidder.</w:t>
      </w:r>
    </w:p>
    <w:p w:rsidR="009062A5" w:rsidRDefault="009062A5" w:rsidP="009062A5">
      <w:pPr>
        <w:jc w:val="right"/>
        <w:rPr>
          <w:rFonts w:ascii="Arial Narrow" w:hAnsi="Arial Narrow"/>
          <w:bCs/>
          <w:color w:val="000000"/>
          <w:sz w:val="24"/>
          <w:szCs w:val="24"/>
        </w:rPr>
      </w:pPr>
      <w:r w:rsidRPr="00292AA2">
        <w:rPr>
          <w:rFonts w:ascii="Arial Narrow" w:hAnsi="Arial Narrow"/>
          <w:bCs/>
          <w:color w:val="000000"/>
          <w:sz w:val="24"/>
          <w:szCs w:val="24"/>
        </w:rPr>
        <w:t>Signature</w:t>
      </w:r>
    </w:p>
    <w:p w:rsidR="004A4649" w:rsidRDefault="004A4649" w:rsidP="009062A5">
      <w:pPr>
        <w:jc w:val="right"/>
        <w:rPr>
          <w:rFonts w:ascii="Arial Narrow" w:hAnsi="Arial Narrow"/>
          <w:bCs/>
          <w:color w:val="000000"/>
          <w:sz w:val="24"/>
          <w:szCs w:val="24"/>
        </w:rPr>
      </w:pPr>
    </w:p>
    <w:p w:rsidR="004A4649" w:rsidRPr="00292AA2" w:rsidRDefault="004A4649" w:rsidP="009062A5">
      <w:pPr>
        <w:jc w:val="right"/>
        <w:rPr>
          <w:rFonts w:ascii="Arial Narrow" w:hAnsi="Arial Narrow"/>
          <w:bCs/>
          <w:color w:val="000000"/>
          <w:sz w:val="24"/>
          <w:szCs w:val="24"/>
        </w:rPr>
      </w:pPr>
    </w:p>
    <w:p w:rsidR="009062A5" w:rsidRPr="00292AA2" w:rsidRDefault="009062A5" w:rsidP="009062A5">
      <w:pPr>
        <w:jc w:val="right"/>
        <w:rPr>
          <w:rFonts w:ascii="Arial Narrow" w:hAnsi="Arial Narrow"/>
          <w:bCs/>
          <w:color w:val="000000"/>
          <w:sz w:val="24"/>
          <w:szCs w:val="24"/>
        </w:rPr>
      </w:pPr>
      <w:r w:rsidRPr="00292AA2">
        <w:rPr>
          <w:rFonts w:ascii="Arial Narrow" w:hAnsi="Arial Narrow"/>
          <w:bCs/>
          <w:color w:val="000000"/>
          <w:sz w:val="24"/>
          <w:szCs w:val="24"/>
        </w:rPr>
        <w:t xml:space="preserve">                                                            </w:t>
      </w:r>
      <w:r w:rsidRPr="00292AA2">
        <w:rPr>
          <w:rFonts w:ascii="Arial Narrow" w:hAnsi="Arial Narrow"/>
          <w:bCs/>
          <w:color w:val="000000"/>
          <w:sz w:val="24"/>
          <w:szCs w:val="24"/>
        </w:rPr>
        <w:tab/>
      </w:r>
      <w:r w:rsidRPr="00292AA2">
        <w:rPr>
          <w:rFonts w:ascii="Arial Narrow" w:hAnsi="Arial Narrow"/>
          <w:bCs/>
          <w:color w:val="000000"/>
          <w:sz w:val="24"/>
          <w:szCs w:val="24"/>
        </w:rPr>
        <w:tab/>
      </w:r>
      <w:r w:rsidRPr="00292AA2">
        <w:rPr>
          <w:rFonts w:ascii="Arial Narrow" w:hAnsi="Arial Narrow"/>
          <w:bCs/>
          <w:color w:val="000000"/>
          <w:sz w:val="24"/>
          <w:szCs w:val="24"/>
        </w:rPr>
        <w:tab/>
        <w:t>Name of authorized person for bidder with seal</w:t>
      </w:r>
    </w:p>
    <w:p w:rsidR="00D71CDD" w:rsidRPr="002C303E" w:rsidRDefault="0060425C" w:rsidP="002C303E">
      <w:pPr>
        <w:rPr>
          <w:rFonts w:ascii="Arial Narrow" w:hAnsi="Arial Narrow"/>
          <w:color w:val="000000"/>
          <w:sz w:val="24"/>
          <w:szCs w:val="24"/>
        </w:rPr>
      </w:pPr>
      <w:r>
        <w:rPr>
          <w:rFonts w:ascii="Arial Narrow" w:hAnsi="Arial Narrow"/>
          <w:color w:val="000000"/>
          <w:sz w:val="24"/>
          <w:szCs w:val="24"/>
        </w:rPr>
        <w:t>Date:</w:t>
      </w:r>
      <w:r w:rsidR="002C303E">
        <w:rPr>
          <w:rFonts w:ascii="Arial Narrow" w:hAnsi="Arial Narrow"/>
          <w:color w:val="000000"/>
          <w:sz w:val="24"/>
          <w:szCs w:val="24"/>
        </w:rPr>
        <w:t>     </w:t>
      </w:r>
    </w:p>
    <w:p w:rsidR="002C303E" w:rsidRDefault="002C303E" w:rsidP="004A4649">
      <w:pPr>
        <w:autoSpaceDE w:val="0"/>
        <w:autoSpaceDN w:val="0"/>
        <w:adjustRightInd w:val="0"/>
        <w:spacing w:after="0" w:line="240" w:lineRule="auto"/>
        <w:jc w:val="center"/>
        <w:rPr>
          <w:rFonts w:ascii="Arial" w:hAnsi="Arial" w:cs="Arial"/>
          <w:b/>
          <w:bCs/>
          <w:sz w:val="24"/>
          <w:szCs w:val="24"/>
          <w:u w:val="single"/>
        </w:rPr>
      </w:pPr>
    </w:p>
    <w:p w:rsidR="002C303E" w:rsidRDefault="002C303E" w:rsidP="004A4649">
      <w:pPr>
        <w:autoSpaceDE w:val="0"/>
        <w:autoSpaceDN w:val="0"/>
        <w:adjustRightInd w:val="0"/>
        <w:spacing w:after="0" w:line="240" w:lineRule="auto"/>
        <w:rPr>
          <w:rFonts w:ascii="Arial" w:hAnsi="Arial" w:cs="Arial"/>
          <w:b/>
          <w:bCs/>
          <w:sz w:val="24"/>
          <w:szCs w:val="24"/>
          <w:u w:val="single"/>
        </w:rPr>
      </w:pPr>
    </w:p>
    <w:p w:rsidR="00826981" w:rsidRDefault="00826981" w:rsidP="004A4649">
      <w:pPr>
        <w:autoSpaceDE w:val="0"/>
        <w:autoSpaceDN w:val="0"/>
        <w:adjustRightInd w:val="0"/>
        <w:spacing w:after="0" w:line="240" w:lineRule="auto"/>
        <w:rPr>
          <w:rFonts w:ascii="Arial" w:hAnsi="Arial" w:cs="Arial"/>
          <w:b/>
          <w:bCs/>
          <w:sz w:val="24"/>
          <w:szCs w:val="24"/>
          <w:u w:val="single"/>
        </w:rPr>
      </w:pPr>
    </w:p>
    <w:p w:rsidR="002B3F8F" w:rsidRDefault="002B3F8F" w:rsidP="004A4649">
      <w:pPr>
        <w:autoSpaceDE w:val="0"/>
        <w:autoSpaceDN w:val="0"/>
        <w:adjustRightInd w:val="0"/>
        <w:spacing w:after="0" w:line="240" w:lineRule="auto"/>
        <w:rPr>
          <w:rFonts w:ascii="Arial" w:hAnsi="Arial" w:cs="Arial"/>
          <w:b/>
          <w:bCs/>
          <w:sz w:val="24"/>
          <w:szCs w:val="24"/>
          <w:u w:val="single"/>
        </w:rPr>
      </w:pPr>
    </w:p>
    <w:p w:rsidR="002B3F8F" w:rsidRDefault="002B3F8F" w:rsidP="004A4649">
      <w:pPr>
        <w:autoSpaceDE w:val="0"/>
        <w:autoSpaceDN w:val="0"/>
        <w:adjustRightInd w:val="0"/>
        <w:spacing w:after="0" w:line="240" w:lineRule="auto"/>
        <w:rPr>
          <w:rFonts w:ascii="Arial" w:hAnsi="Arial" w:cs="Arial"/>
          <w:b/>
          <w:bCs/>
          <w:sz w:val="24"/>
          <w:szCs w:val="24"/>
          <w:u w:val="single"/>
        </w:rPr>
      </w:pPr>
    </w:p>
    <w:p w:rsidR="00A07038" w:rsidRDefault="00A07038" w:rsidP="004A4649">
      <w:pPr>
        <w:autoSpaceDE w:val="0"/>
        <w:autoSpaceDN w:val="0"/>
        <w:adjustRightInd w:val="0"/>
        <w:spacing w:after="0" w:line="240" w:lineRule="auto"/>
        <w:rPr>
          <w:rFonts w:ascii="Arial" w:hAnsi="Arial" w:cs="Arial"/>
          <w:b/>
          <w:bCs/>
          <w:sz w:val="24"/>
          <w:szCs w:val="24"/>
          <w:u w:val="single"/>
        </w:rPr>
      </w:pPr>
    </w:p>
    <w:p w:rsidR="00A07038" w:rsidRDefault="00A07038" w:rsidP="004A4649">
      <w:pPr>
        <w:autoSpaceDE w:val="0"/>
        <w:autoSpaceDN w:val="0"/>
        <w:adjustRightInd w:val="0"/>
        <w:spacing w:after="0" w:line="240" w:lineRule="auto"/>
        <w:rPr>
          <w:rFonts w:ascii="Arial" w:hAnsi="Arial" w:cs="Arial"/>
          <w:b/>
          <w:bCs/>
          <w:sz w:val="24"/>
          <w:szCs w:val="24"/>
          <w:u w:val="single"/>
        </w:rPr>
      </w:pPr>
    </w:p>
    <w:p w:rsidR="00A07038" w:rsidRDefault="00A07038" w:rsidP="004A4649">
      <w:pPr>
        <w:autoSpaceDE w:val="0"/>
        <w:autoSpaceDN w:val="0"/>
        <w:adjustRightInd w:val="0"/>
        <w:spacing w:after="0" w:line="240" w:lineRule="auto"/>
        <w:rPr>
          <w:rFonts w:ascii="Arial" w:hAnsi="Arial" w:cs="Arial"/>
          <w:b/>
          <w:bCs/>
          <w:sz w:val="24"/>
          <w:szCs w:val="24"/>
          <w:u w:val="single"/>
        </w:rPr>
      </w:pPr>
    </w:p>
    <w:p w:rsidR="00E5205D" w:rsidRDefault="00E5205D" w:rsidP="004A4649">
      <w:pPr>
        <w:autoSpaceDE w:val="0"/>
        <w:autoSpaceDN w:val="0"/>
        <w:adjustRightInd w:val="0"/>
        <w:spacing w:after="0" w:line="240" w:lineRule="auto"/>
        <w:rPr>
          <w:rFonts w:ascii="Arial" w:hAnsi="Arial" w:cs="Arial"/>
          <w:b/>
          <w:bCs/>
          <w:sz w:val="24"/>
          <w:szCs w:val="24"/>
          <w:u w:val="single"/>
        </w:rPr>
      </w:pPr>
    </w:p>
    <w:p w:rsidR="00E5205D" w:rsidRDefault="00E5205D" w:rsidP="004A4649">
      <w:pPr>
        <w:autoSpaceDE w:val="0"/>
        <w:autoSpaceDN w:val="0"/>
        <w:adjustRightInd w:val="0"/>
        <w:spacing w:after="0" w:line="240" w:lineRule="auto"/>
        <w:rPr>
          <w:rFonts w:ascii="Arial" w:hAnsi="Arial" w:cs="Arial"/>
          <w:b/>
          <w:bCs/>
          <w:sz w:val="24"/>
          <w:szCs w:val="24"/>
          <w:u w:val="single"/>
        </w:rPr>
      </w:pPr>
    </w:p>
    <w:p w:rsidR="00E5205D" w:rsidRDefault="00E5205D" w:rsidP="004A4649">
      <w:pPr>
        <w:autoSpaceDE w:val="0"/>
        <w:autoSpaceDN w:val="0"/>
        <w:adjustRightInd w:val="0"/>
        <w:spacing w:after="0" w:line="240" w:lineRule="auto"/>
        <w:rPr>
          <w:rFonts w:ascii="Arial" w:hAnsi="Arial" w:cs="Arial"/>
          <w:b/>
          <w:bCs/>
          <w:sz w:val="24"/>
          <w:szCs w:val="24"/>
          <w:u w:val="single"/>
        </w:rPr>
      </w:pPr>
    </w:p>
    <w:p w:rsidR="00E5205D" w:rsidRDefault="00E5205D" w:rsidP="004A4649">
      <w:pPr>
        <w:autoSpaceDE w:val="0"/>
        <w:autoSpaceDN w:val="0"/>
        <w:adjustRightInd w:val="0"/>
        <w:spacing w:after="0" w:line="240" w:lineRule="auto"/>
        <w:rPr>
          <w:rFonts w:ascii="Arial" w:hAnsi="Arial" w:cs="Arial"/>
          <w:b/>
          <w:bCs/>
          <w:sz w:val="24"/>
          <w:szCs w:val="24"/>
          <w:u w:val="single"/>
        </w:rPr>
      </w:pPr>
    </w:p>
    <w:p w:rsidR="00013A2E" w:rsidRDefault="00013A2E" w:rsidP="004A4649">
      <w:pPr>
        <w:autoSpaceDE w:val="0"/>
        <w:autoSpaceDN w:val="0"/>
        <w:adjustRightInd w:val="0"/>
        <w:spacing w:after="0" w:line="240" w:lineRule="auto"/>
        <w:rPr>
          <w:rFonts w:ascii="Arial" w:hAnsi="Arial" w:cs="Arial"/>
          <w:b/>
          <w:bCs/>
          <w:sz w:val="24"/>
          <w:szCs w:val="24"/>
          <w:u w:val="single"/>
        </w:rPr>
      </w:pPr>
    </w:p>
    <w:p w:rsidR="00E5205D" w:rsidRDefault="00E5205D" w:rsidP="004A4649">
      <w:pPr>
        <w:autoSpaceDE w:val="0"/>
        <w:autoSpaceDN w:val="0"/>
        <w:adjustRightInd w:val="0"/>
        <w:spacing w:after="0" w:line="240" w:lineRule="auto"/>
        <w:rPr>
          <w:rFonts w:ascii="Arial" w:hAnsi="Arial" w:cs="Arial"/>
          <w:b/>
          <w:bCs/>
          <w:sz w:val="24"/>
          <w:szCs w:val="24"/>
          <w:u w:val="single"/>
        </w:rPr>
      </w:pPr>
    </w:p>
    <w:p w:rsidR="00FE37BC" w:rsidRDefault="00FE37BC" w:rsidP="004A4649">
      <w:pPr>
        <w:autoSpaceDE w:val="0"/>
        <w:autoSpaceDN w:val="0"/>
        <w:adjustRightInd w:val="0"/>
        <w:spacing w:after="0" w:line="240" w:lineRule="auto"/>
        <w:rPr>
          <w:rFonts w:ascii="Arial" w:hAnsi="Arial" w:cs="Arial"/>
          <w:b/>
          <w:bCs/>
          <w:sz w:val="24"/>
          <w:szCs w:val="24"/>
          <w:u w:val="single"/>
        </w:rPr>
      </w:pPr>
    </w:p>
    <w:p w:rsidR="000F5975" w:rsidRDefault="009B66D4" w:rsidP="002B3F8F">
      <w:pPr>
        <w:autoSpaceDE w:val="0"/>
        <w:autoSpaceDN w:val="0"/>
        <w:adjustRightInd w:val="0"/>
        <w:spacing w:after="0" w:line="240" w:lineRule="auto"/>
        <w:jc w:val="right"/>
        <w:rPr>
          <w:rFonts w:ascii="Arial" w:hAnsi="Arial" w:cs="Arial"/>
          <w:b/>
          <w:bCs/>
          <w:sz w:val="24"/>
          <w:szCs w:val="24"/>
          <w:u w:val="single"/>
        </w:rPr>
      </w:pPr>
      <w:r>
        <w:rPr>
          <w:rFonts w:ascii="Arial" w:hAnsi="Arial" w:cs="Arial"/>
          <w:b/>
          <w:bCs/>
          <w:sz w:val="24"/>
          <w:szCs w:val="24"/>
          <w:u w:val="single"/>
        </w:rPr>
        <w:lastRenderedPageBreak/>
        <w:t xml:space="preserve">ANNEXURE - </w:t>
      </w:r>
      <w:r w:rsidR="009A1094">
        <w:rPr>
          <w:rFonts w:ascii="Arial" w:hAnsi="Arial" w:cs="Arial"/>
          <w:b/>
          <w:bCs/>
          <w:sz w:val="24"/>
          <w:szCs w:val="24"/>
          <w:u w:val="single"/>
        </w:rPr>
        <w:t>3</w:t>
      </w:r>
    </w:p>
    <w:p w:rsidR="000F5975" w:rsidRDefault="000F5975" w:rsidP="00964C07">
      <w:pPr>
        <w:autoSpaceDE w:val="0"/>
        <w:autoSpaceDN w:val="0"/>
        <w:adjustRightInd w:val="0"/>
        <w:spacing w:after="0" w:line="240" w:lineRule="auto"/>
        <w:jc w:val="center"/>
        <w:rPr>
          <w:rFonts w:ascii="Arial" w:hAnsi="Arial" w:cs="Arial"/>
          <w:b/>
          <w:bCs/>
          <w:sz w:val="24"/>
          <w:szCs w:val="24"/>
          <w:u w:val="single"/>
        </w:rPr>
      </w:pPr>
    </w:p>
    <w:p w:rsidR="00964C07" w:rsidRPr="002B3F8F" w:rsidRDefault="00964C07" w:rsidP="00964C07">
      <w:pPr>
        <w:autoSpaceDE w:val="0"/>
        <w:autoSpaceDN w:val="0"/>
        <w:adjustRightInd w:val="0"/>
        <w:spacing w:after="0" w:line="240" w:lineRule="auto"/>
        <w:jc w:val="center"/>
        <w:rPr>
          <w:rFonts w:ascii="Arial" w:hAnsi="Arial" w:cs="Arial"/>
          <w:b/>
          <w:bCs/>
          <w:u w:val="single"/>
        </w:rPr>
      </w:pPr>
      <w:r w:rsidRPr="002B3F8F">
        <w:rPr>
          <w:rFonts w:ascii="Arial" w:hAnsi="Arial" w:cs="Arial"/>
          <w:b/>
          <w:bCs/>
          <w:u w:val="single"/>
        </w:rPr>
        <w:t>PROFORMA FOR FURNISHING RATES</w:t>
      </w:r>
      <w:r w:rsidR="009A1094" w:rsidRPr="002B3F8F">
        <w:rPr>
          <w:rFonts w:ascii="Arial" w:hAnsi="Arial" w:cs="Arial"/>
          <w:b/>
          <w:bCs/>
          <w:u w:val="single"/>
        </w:rPr>
        <w:t>/QUOTES</w:t>
      </w:r>
    </w:p>
    <w:p w:rsidR="00964C07" w:rsidRDefault="00964C07" w:rsidP="00964C07">
      <w:pPr>
        <w:autoSpaceDE w:val="0"/>
        <w:autoSpaceDN w:val="0"/>
        <w:adjustRightInd w:val="0"/>
        <w:spacing w:after="0" w:line="240" w:lineRule="auto"/>
        <w:jc w:val="both"/>
        <w:rPr>
          <w:rFonts w:ascii="Arial" w:hAnsi="Arial" w:cs="Arial"/>
          <w:sz w:val="26"/>
          <w:szCs w:val="26"/>
        </w:rPr>
      </w:pPr>
    </w:p>
    <w:p w:rsidR="00964C07" w:rsidRPr="00DA628C" w:rsidRDefault="00964C07" w:rsidP="00964C07">
      <w:pPr>
        <w:autoSpaceDE w:val="0"/>
        <w:autoSpaceDN w:val="0"/>
        <w:adjustRightInd w:val="0"/>
        <w:spacing w:after="0" w:line="240" w:lineRule="auto"/>
        <w:jc w:val="both"/>
        <w:rPr>
          <w:rFonts w:ascii="Arial" w:hAnsi="Arial" w:cs="Arial"/>
          <w:sz w:val="24"/>
          <w:szCs w:val="24"/>
          <w:u w:val="single"/>
        </w:rPr>
      </w:pPr>
      <w:r w:rsidRPr="0060789F">
        <w:rPr>
          <w:rFonts w:ascii="Arial" w:hAnsi="Arial" w:cs="Arial"/>
          <w:sz w:val="24"/>
          <w:szCs w:val="24"/>
        </w:rPr>
        <w:t xml:space="preserve">Name of the </w:t>
      </w:r>
      <w:r w:rsidR="00660B5E" w:rsidRPr="0060789F">
        <w:rPr>
          <w:rFonts w:ascii="Arial" w:hAnsi="Arial" w:cs="Arial"/>
          <w:sz w:val="24"/>
          <w:szCs w:val="24"/>
        </w:rPr>
        <w:t>Firm</w:t>
      </w:r>
      <w:r w:rsidR="00DA628C" w:rsidRPr="0060789F">
        <w:rPr>
          <w:rFonts w:ascii="Arial" w:hAnsi="Arial" w:cs="Arial"/>
          <w:sz w:val="24"/>
          <w:szCs w:val="24"/>
        </w:rPr>
        <w:t>:</w:t>
      </w:r>
      <w:r w:rsidR="00DA628C">
        <w:rPr>
          <w:rFonts w:ascii="Arial" w:hAnsi="Arial" w:cs="Arial"/>
          <w:sz w:val="24"/>
          <w:szCs w:val="24"/>
          <w:u w:val="single"/>
        </w:rPr>
        <w:t xml:space="preserve">          </w:t>
      </w:r>
    </w:p>
    <w:p w:rsidR="009B66D4" w:rsidRPr="009B66D4" w:rsidRDefault="00660B5E" w:rsidP="009B66D4">
      <w:pPr>
        <w:tabs>
          <w:tab w:val="left" w:pos="284"/>
          <w:tab w:val="left" w:pos="426"/>
        </w:tabs>
        <w:rPr>
          <w:b/>
          <w:sz w:val="28"/>
          <w:szCs w:val="28"/>
          <w:u w:val="single"/>
        </w:rPr>
      </w:pPr>
      <w:r>
        <w:rPr>
          <w:b/>
          <w:sz w:val="28"/>
          <w:szCs w:val="28"/>
          <w:u w:val="single"/>
        </w:rPr>
        <w:t xml:space="preserve">Schedule of quantity and rates </w:t>
      </w:r>
      <w:r w:rsidR="009B66D4" w:rsidRPr="009B66D4">
        <w:rPr>
          <w:b/>
          <w:sz w:val="28"/>
          <w:szCs w:val="28"/>
          <w:u w:val="single"/>
        </w:rPr>
        <w:t xml:space="preserve">of flowers, </w:t>
      </w:r>
      <w:r w:rsidR="0060425C" w:rsidRPr="009B66D4">
        <w:rPr>
          <w:b/>
          <w:sz w:val="28"/>
          <w:szCs w:val="28"/>
          <w:u w:val="single"/>
        </w:rPr>
        <w:t>Bouquet etc</w:t>
      </w:r>
      <w:r w:rsidR="009B66D4" w:rsidRPr="009B66D4">
        <w:rPr>
          <w:b/>
          <w:sz w:val="28"/>
          <w:szCs w:val="28"/>
          <w:u w:val="single"/>
        </w:rPr>
        <w:t xml:space="preserve">. at ACTREC in a </w:t>
      </w:r>
      <w:proofErr w:type="gramStart"/>
      <w:r w:rsidR="009B66D4" w:rsidRPr="009B66D4">
        <w:rPr>
          <w:b/>
          <w:sz w:val="28"/>
          <w:szCs w:val="28"/>
          <w:u w:val="single"/>
        </w:rPr>
        <w:t>year :</w:t>
      </w:r>
      <w:proofErr w:type="gramEnd"/>
      <w:r w:rsidR="009B66D4" w:rsidRPr="009B66D4">
        <w:rPr>
          <w:b/>
          <w:sz w:val="28"/>
          <w:szCs w:val="28"/>
          <w:u w:val="single"/>
        </w:rPr>
        <w:t>-</w:t>
      </w:r>
    </w:p>
    <w:tbl>
      <w:tblPr>
        <w:tblStyle w:val="TableGrid"/>
        <w:tblW w:w="9463" w:type="dxa"/>
        <w:tblLayout w:type="fixed"/>
        <w:tblLook w:val="04A0" w:firstRow="1" w:lastRow="0" w:firstColumn="1" w:lastColumn="0" w:noHBand="0" w:noVBand="1"/>
      </w:tblPr>
      <w:tblGrid>
        <w:gridCol w:w="562"/>
        <w:gridCol w:w="2807"/>
        <w:gridCol w:w="1842"/>
        <w:gridCol w:w="1843"/>
        <w:gridCol w:w="1305"/>
        <w:gridCol w:w="1104"/>
      </w:tblGrid>
      <w:tr w:rsidR="009B66D4" w:rsidRPr="0060789F" w:rsidTr="002B3F8F">
        <w:tc>
          <w:tcPr>
            <w:tcW w:w="562" w:type="dxa"/>
          </w:tcPr>
          <w:p w:rsidR="009B66D4" w:rsidRPr="0060789F" w:rsidRDefault="009B66D4" w:rsidP="0045526F">
            <w:pPr>
              <w:rPr>
                <w:b/>
              </w:rPr>
            </w:pPr>
            <w:r w:rsidRPr="0060789F">
              <w:rPr>
                <w:b/>
              </w:rPr>
              <w:t>Sr. No.</w:t>
            </w:r>
          </w:p>
        </w:tc>
        <w:tc>
          <w:tcPr>
            <w:tcW w:w="2807" w:type="dxa"/>
          </w:tcPr>
          <w:p w:rsidR="009B66D4" w:rsidRPr="0060789F" w:rsidRDefault="009B66D4" w:rsidP="0045526F">
            <w:pPr>
              <w:rPr>
                <w:b/>
              </w:rPr>
            </w:pPr>
            <w:r w:rsidRPr="0060789F">
              <w:rPr>
                <w:b/>
              </w:rPr>
              <w:t>Particulars</w:t>
            </w:r>
          </w:p>
        </w:tc>
        <w:tc>
          <w:tcPr>
            <w:tcW w:w="1842" w:type="dxa"/>
          </w:tcPr>
          <w:p w:rsidR="009B66D4" w:rsidRPr="0060789F" w:rsidRDefault="009B66D4" w:rsidP="0045526F">
            <w:pPr>
              <w:rPr>
                <w:b/>
              </w:rPr>
            </w:pPr>
            <w:r w:rsidRPr="0060789F">
              <w:rPr>
                <w:b/>
              </w:rPr>
              <w:t>Approx. Quantity</w:t>
            </w:r>
          </w:p>
          <w:p w:rsidR="009B66D4" w:rsidRPr="0060789F" w:rsidRDefault="009B66D4" w:rsidP="0045526F">
            <w:pPr>
              <w:rPr>
                <w:b/>
              </w:rPr>
            </w:pPr>
            <w:r w:rsidRPr="0060789F">
              <w:rPr>
                <w:b/>
              </w:rPr>
              <w:t>( Of Flowers )</w:t>
            </w:r>
          </w:p>
        </w:tc>
        <w:tc>
          <w:tcPr>
            <w:tcW w:w="1843" w:type="dxa"/>
          </w:tcPr>
          <w:p w:rsidR="009B66D4" w:rsidRPr="0060789F" w:rsidRDefault="009B66D4" w:rsidP="0045526F">
            <w:pPr>
              <w:rPr>
                <w:b/>
              </w:rPr>
            </w:pPr>
            <w:r w:rsidRPr="0060789F">
              <w:rPr>
                <w:b/>
              </w:rPr>
              <w:t>Unit</w:t>
            </w:r>
          </w:p>
        </w:tc>
        <w:tc>
          <w:tcPr>
            <w:tcW w:w="1305" w:type="dxa"/>
          </w:tcPr>
          <w:p w:rsidR="009B66D4" w:rsidRPr="0060789F" w:rsidRDefault="00660B5E" w:rsidP="0045526F">
            <w:pPr>
              <w:rPr>
                <w:b/>
              </w:rPr>
            </w:pPr>
            <w:r>
              <w:rPr>
                <w:b/>
              </w:rPr>
              <w:t>Rates to be quoted/ unit</w:t>
            </w:r>
          </w:p>
        </w:tc>
        <w:tc>
          <w:tcPr>
            <w:tcW w:w="1104" w:type="dxa"/>
          </w:tcPr>
          <w:p w:rsidR="009B66D4" w:rsidRPr="0060789F" w:rsidRDefault="00660B5E" w:rsidP="0045526F">
            <w:pPr>
              <w:rPr>
                <w:b/>
              </w:rPr>
            </w:pPr>
            <w:r>
              <w:rPr>
                <w:b/>
              </w:rPr>
              <w:t>Total Value</w:t>
            </w:r>
          </w:p>
        </w:tc>
      </w:tr>
      <w:tr w:rsidR="009B66D4" w:rsidTr="002B3F8F">
        <w:tc>
          <w:tcPr>
            <w:tcW w:w="562" w:type="dxa"/>
          </w:tcPr>
          <w:p w:rsidR="009B66D4" w:rsidRPr="009B66D4" w:rsidRDefault="009B66D4" w:rsidP="0045526F">
            <w:pPr>
              <w:rPr>
                <w:b/>
              </w:rPr>
            </w:pPr>
            <w:r w:rsidRPr="009B66D4">
              <w:rPr>
                <w:b/>
              </w:rPr>
              <w:t>1</w:t>
            </w:r>
          </w:p>
        </w:tc>
        <w:tc>
          <w:tcPr>
            <w:tcW w:w="2807" w:type="dxa"/>
          </w:tcPr>
          <w:p w:rsidR="009B66D4" w:rsidRPr="009B66D4" w:rsidRDefault="009B66D4" w:rsidP="0045526F">
            <w:pPr>
              <w:rPr>
                <w:b/>
              </w:rPr>
            </w:pPr>
            <w:r w:rsidRPr="009B66D4">
              <w:rPr>
                <w:b/>
              </w:rPr>
              <w:t xml:space="preserve">Loose Flowers </w:t>
            </w:r>
          </w:p>
        </w:tc>
        <w:tc>
          <w:tcPr>
            <w:tcW w:w="1842" w:type="dxa"/>
          </w:tcPr>
          <w:p w:rsidR="009B66D4" w:rsidRPr="009B66D4" w:rsidRDefault="009B66D4" w:rsidP="0045526F">
            <w:pPr>
              <w:rPr>
                <w:b/>
              </w:rPr>
            </w:pPr>
          </w:p>
        </w:tc>
        <w:tc>
          <w:tcPr>
            <w:tcW w:w="1843" w:type="dxa"/>
          </w:tcPr>
          <w:p w:rsidR="009B66D4" w:rsidRPr="009B66D4" w:rsidRDefault="009B66D4" w:rsidP="0045526F">
            <w:pPr>
              <w:rPr>
                <w:b/>
              </w:rPr>
            </w:pPr>
          </w:p>
        </w:tc>
        <w:tc>
          <w:tcPr>
            <w:tcW w:w="1305" w:type="dxa"/>
          </w:tcPr>
          <w:p w:rsidR="009B66D4" w:rsidRPr="009B66D4" w:rsidRDefault="009B66D4" w:rsidP="0045526F">
            <w:pPr>
              <w:rPr>
                <w:b/>
              </w:rPr>
            </w:pPr>
          </w:p>
        </w:tc>
        <w:tc>
          <w:tcPr>
            <w:tcW w:w="1104" w:type="dxa"/>
          </w:tcPr>
          <w:p w:rsidR="009B66D4" w:rsidRPr="009B66D4" w:rsidRDefault="009B66D4" w:rsidP="0045526F">
            <w:pPr>
              <w:rPr>
                <w:b/>
              </w:rPr>
            </w:pPr>
          </w:p>
        </w:tc>
      </w:tr>
      <w:tr w:rsidR="009B66D4" w:rsidTr="002B3F8F">
        <w:tc>
          <w:tcPr>
            <w:tcW w:w="562" w:type="dxa"/>
          </w:tcPr>
          <w:p w:rsidR="009B66D4" w:rsidRDefault="009B66D4" w:rsidP="0045526F">
            <w:pPr>
              <w:jc w:val="both"/>
            </w:pPr>
          </w:p>
        </w:tc>
        <w:tc>
          <w:tcPr>
            <w:tcW w:w="2807" w:type="dxa"/>
          </w:tcPr>
          <w:p w:rsidR="009B66D4" w:rsidRDefault="009B66D4" w:rsidP="0045526F">
            <w:r>
              <w:t>a) Merry gold</w:t>
            </w:r>
          </w:p>
        </w:tc>
        <w:tc>
          <w:tcPr>
            <w:tcW w:w="1842" w:type="dxa"/>
          </w:tcPr>
          <w:p w:rsidR="009B66D4" w:rsidRDefault="009B66D4" w:rsidP="0045526F">
            <w:r>
              <w:t>40</w:t>
            </w:r>
          </w:p>
        </w:tc>
        <w:tc>
          <w:tcPr>
            <w:tcW w:w="1843" w:type="dxa"/>
          </w:tcPr>
          <w:p w:rsidR="009B66D4" w:rsidRDefault="009B66D4" w:rsidP="0045526F">
            <w:r>
              <w:t xml:space="preserve">    kg</w:t>
            </w:r>
          </w:p>
        </w:tc>
        <w:tc>
          <w:tcPr>
            <w:tcW w:w="1305" w:type="dxa"/>
          </w:tcPr>
          <w:p w:rsidR="009B66D4" w:rsidRDefault="009B66D4" w:rsidP="0045526F"/>
        </w:tc>
        <w:tc>
          <w:tcPr>
            <w:tcW w:w="1104" w:type="dxa"/>
          </w:tcPr>
          <w:p w:rsidR="009B66D4" w:rsidRDefault="009B66D4" w:rsidP="0045526F"/>
        </w:tc>
      </w:tr>
      <w:tr w:rsidR="009B66D4" w:rsidTr="002B3F8F">
        <w:tc>
          <w:tcPr>
            <w:tcW w:w="562" w:type="dxa"/>
          </w:tcPr>
          <w:p w:rsidR="009B66D4" w:rsidRDefault="009B66D4" w:rsidP="0045526F"/>
        </w:tc>
        <w:tc>
          <w:tcPr>
            <w:tcW w:w="2807" w:type="dxa"/>
          </w:tcPr>
          <w:p w:rsidR="009B66D4" w:rsidRDefault="009B66D4" w:rsidP="0045526F">
            <w:r>
              <w:t xml:space="preserve">b) </w:t>
            </w:r>
            <w:proofErr w:type="spellStart"/>
            <w:r>
              <w:t>Shewanti</w:t>
            </w:r>
            <w:proofErr w:type="spellEnd"/>
          </w:p>
        </w:tc>
        <w:tc>
          <w:tcPr>
            <w:tcW w:w="1842" w:type="dxa"/>
          </w:tcPr>
          <w:p w:rsidR="009B66D4" w:rsidRDefault="009B66D4" w:rsidP="0045526F">
            <w:r>
              <w:t>10</w:t>
            </w:r>
          </w:p>
        </w:tc>
        <w:tc>
          <w:tcPr>
            <w:tcW w:w="1843" w:type="dxa"/>
          </w:tcPr>
          <w:p w:rsidR="009B66D4" w:rsidRDefault="009B66D4" w:rsidP="0045526F">
            <w:r>
              <w:t xml:space="preserve">    kg</w:t>
            </w:r>
          </w:p>
        </w:tc>
        <w:tc>
          <w:tcPr>
            <w:tcW w:w="1305" w:type="dxa"/>
          </w:tcPr>
          <w:p w:rsidR="009B66D4" w:rsidRDefault="009B66D4" w:rsidP="0045526F"/>
        </w:tc>
        <w:tc>
          <w:tcPr>
            <w:tcW w:w="1104" w:type="dxa"/>
          </w:tcPr>
          <w:p w:rsidR="009B66D4" w:rsidRDefault="009B66D4" w:rsidP="0045526F"/>
        </w:tc>
      </w:tr>
      <w:tr w:rsidR="009B66D4" w:rsidTr="002B3F8F">
        <w:tc>
          <w:tcPr>
            <w:tcW w:w="562" w:type="dxa"/>
          </w:tcPr>
          <w:p w:rsidR="009B66D4" w:rsidRDefault="009B66D4" w:rsidP="0045526F"/>
        </w:tc>
        <w:tc>
          <w:tcPr>
            <w:tcW w:w="2807" w:type="dxa"/>
          </w:tcPr>
          <w:p w:rsidR="009B66D4" w:rsidRDefault="009B66D4" w:rsidP="0045526F">
            <w:r>
              <w:t>c) Rose petals/Green leaves</w:t>
            </w:r>
          </w:p>
        </w:tc>
        <w:tc>
          <w:tcPr>
            <w:tcW w:w="1842" w:type="dxa"/>
          </w:tcPr>
          <w:p w:rsidR="009B66D4" w:rsidRDefault="009B66D4" w:rsidP="0045526F">
            <w:r>
              <w:t xml:space="preserve">5 </w:t>
            </w:r>
          </w:p>
        </w:tc>
        <w:tc>
          <w:tcPr>
            <w:tcW w:w="1843" w:type="dxa"/>
          </w:tcPr>
          <w:p w:rsidR="009B66D4" w:rsidRDefault="009B66D4" w:rsidP="0045526F">
            <w:r>
              <w:t xml:space="preserve">    kg</w:t>
            </w:r>
          </w:p>
        </w:tc>
        <w:tc>
          <w:tcPr>
            <w:tcW w:w="1305" w:type="dxa"/>
          </w:tcPr>
          <w:p w:rsidR="009B66D4" w:rsidRDefault="009B66D4" w:rsidP="0045526F"/>
        </w:tc>
        <w:tc>
          <w:tcPr>
            <w:tcW w:w="1104" w:type="dxa"/>
          </w:tcPr>
          <w:p w:rsidR="009B66D4" w:rsidRDefault="009B66D4" w:rsidP="0045526F"/>
        </w:tc>
      </w:tr>
      <w:tr w:rsidR="009B66D4" w:rsidTr="002B3F8F">
        <w:tc>
          <w:tcPr>
            <w:tcW w:w="562" w:type="dxa"/>
          </w:tcPr>
          <w:p w:rsidR="009B66D4" w:rsidRPr="009B66D4" w:rsidRDefault="009B66D4" w:rsidP="0045526F">
            <w:pPr>
              <w:rPr>
                <w:b/>
              </w:rPr>
            </w:pPr>
            <w:r w:rsidRPr="009B66D4">
              <w:rPr>
                <w:b/>
              </w:rPr>
              <w:t>2</w:t>
            </w:r>
          </w:p>
        </w:tc>
        <w:tc>
          <w:tcPr>
            <w:tcW w:w="2807" w:type="dxa"/>
          </w:tcPr>
          <w:p w:rsidR="009B66D4" w:rsidRDefault="009B66D4" w:rsidP="0045526F">
            <w:r>
              <w:t>Cut Flowers</w:t>
            </w:r>
          </w:p>
        </w:tc>
        <w:tc>
          <w:tcPr>
            <w:tcW w:w="1842" w:type="dxa"/>
          </w:tcPr>
          <w:p w:rsidR="009B66D4" w:rsidRDefault="009B66D4" w:rsidP="0045526F"/>
        </w:tc>
        <w:tc>
          <w:tcPr>
            <w:tcW w:w="1843" w:type="dxa"/>
          </w:tcPr>
          <w:p w:rsidR="009B66D4" w:rsidRDefault="009B66D4" w:rsidP="0045526F"/>
        </w:tc>
        <w:tc>
          <w:tcPr>
            <w:tcW w:w="1305" w:type="dxa"/>
          </w:tcPr>
          <w:p w:rsidR="009B66D4" w:rsidRDefault="009B66D4" w:rsidP="0045526F"/>
        </w:tc>
        <w:tc>
          <w:tcPr>
            <w:tcW w:w="1104" w:type="dxa"/>
          </w:tcPr>
          <w:p w:rsidR="009B66D4" w:rsidRDefault="009B66D4" w:rsidP="0045526F"/>
        </w:tc>
      </w:tr>
      <w:tr w:rsidR="009B66D4" w:rsidTr="002B3F8F">
        <w:tc>
          <w:tcPr>
            <w:tcW w:w="562" w:type="dxa"/>
          </w:tcPr>
          <w:p w:rsidR="009B66D4" w:rsidRDefault="009B66D4" w:rsidP="0045526F"/>
        </w:tc>
        <w:tc>
          <w:tcPr>
            <w:tcW w:w="2807" w:type="dxa"/>
          </w:tcPr>
          <w:p w:rsidR="009B66D4" w:rsidRDefault="009B66D4" w:rsidP="0045526F">
            <w:r>
              <w:t>a) Rose( 40 cm)</w:t>
            </w:r>
          </w:p>
        </w:tc>
        <w:tc>
          <w:tcPr>
            <w:tcW w:w="1842" w:type="dxa"/>
          </w:tcPr>
          <w:p w:rsidR="009B66D4" w:rsidRDefault="009B66D4" w:rsidP="0045526F">
            <w:r>
              <w:t xml:space="preserve">15 </w:t>
            </w:r>
          </w:p>
        </w:tc>
        <w:tc>
          <w:tcPr>
            <w:tcW w:w="1843" w:type="dxa"/>
          </w:tcPr>
          <w:p w:rsidR="009B66D4" w:rsidRDefault="009B66D4" w:rsidP="0045526F">
            <w:r>
              <w:t xml:space="preserve">Bundle(20 </w:t>
            </w:r>
            <w:proofErr w:type="spellStart"/>
            <w:r>
              <w:t>nos</w:t>
            </w:r>
            <w:proofErr w:type="spellEnd"/>
            <w:r>
              <w:t xml:space="preserve"> in a bunch)</w:t>
            </w:r>
          </w:p>
        </w:tc>
        <w:tc>
          <w:tcPr>
            <w:tcW w:w="1305" w:type="dxa"/>
          </w:tcPr>
          <w:p w:rsidR="009B66D4" w:rsidRDefault="009B66D4" w:rsidP="0045526F"/>
        </w:tc>
        <w:tc>
          <w:tcPr>
            <w:tcW w:w="1104" w:type="dxa"/>
          </w:tcPr>
          <w:p w:rsidR="009B66D4" w:rsidRDefault="009B66D4" w:rsidP="0045526F"/>
        </w:tc>
      </w:tr>
      <w:tr w:rsidR="009B66D4" w:rsidTr="002B3F8F">
        <w:tc>
          <w:tcPr>
            <w:tcW w:w="562" w:type="dxa"/>
          </w:tcPr>
          <w:p w:rsidR="009B66D4" w:rsidRDefault="009B66D4" w:rsidP="0045526F"/>
        </w:tc>
        <w:tc>
          <w:tcPr>
            <w:tcW w:w="2807" w:type="dxa"/>
          </w:tcPr>
          <w:p w:rsidR="009B66D4" w:rsidRDefault="009B66D4" w:rsidP="0045526F">
            <w:r>
              <w:t>b) Gerbera</w:t>
            </w:r>
          </w:p>
        </w:tc>
        <w:tc>
          <w:tcPr>
            <w:tcW w:w="1842" w:type="dxa"/>
          </w:tcPr>
          <w:p w:rsidR="009B66D4" w:rsidRDefault="009B66D4" w:rsidP="0045526F">
            <w:r>
              <w:t>10</w:t>
            </w:r>
          </w:p>
        </w:tc>
        <w:tc>
          <w:tcPr>
            <w:tcW w:w="1843" w:type="dxa"/>
          </w:tcPr>
          <w:p w:rsidR="009B66D4" w:rsidRDefault="009B66D4" w:rsidP="0045526F">
            <w:r>
              <w:t>Bundle</w:t>
            </w:r>
          </w:p>
          <w:p w:rsidR="009B66D4" w:rsidRDefault="0060789F" w:rsidP="0045526F">
            <w:r>
              <w:t>(</w:t>
            </w:r>
            <w:r w:rsidR="009B66D4">
              <w:t>10 no in a bunch)</w:t>
            </w:r>
          </w:p>
        </w:tc>
        <w:tc>
          <w:tcPr>
            <w:tcW w:w="1305" w:type="dxa"/>
          </w:tcPr>
          <w:p w:rsidR="009B66D4" w:rsidRDefault="009B66D4" w:rsidP="0045526F"/>
        </w:tc>
        <w:tc>
          <w:tcPr>
            <w:tcW w:w="1104" w:type="dxa"/>
          </w:tcPr>
          <w:p w:rsidR="009B66D4" w:rsidRDefault="009B66D4" w:rsidP="0045526F"/>
        </w:tc>
      </w:tr>
      <w:tr w:rsidR="002B3F8F" w:rsidTr="002B3F8F">
        <w:tc>
          <w:tcPr>
            <w:tcW w:w="562" w:type="dxa"/>
          </w:tcPr>
          <w:p w:rsidR="002B3F8F" w:rsidRDefault="002B3F8F" w:rsidP="0045526F"/>
        </w:tc>
        <w:tc>
          <w:tcPr>
            <w:tcW w:w="2807" w:type="dxa"/>
          </w:tcPr>
          <w:p w:rsidR="002B3F8F" w:rsidRDefault="002B3F8F" w:rsidP="0045526F">
            <w:r>
              <w:t>c)Single rose and drapery with paper wrapping</w:t>
            </w:r>
          </w:p>
        </w:tc>
        <w:tc>
          <w:tcPr>
            <w:tcW w:w="1842" w:type="dxa"/>
          </w:tcPr>
          <w:p w:rsidR="002B3F8F" w:rsidRDefault="00DA628C" w:rsidP="0045526F">
            <w:r>
              <w:t>20</w:t>
            </w:r>
          </w:p>
        </w:tc>
        <w:tc>
          <w:tcPr>
            <w:tcW w:w="1843" w:type="dxa"/>
          </w:tcPr>
          <w:p w:rsidR="002B3F8F" w:rsidRDefault="002B3F8F" w:rsidP="0045526F">
            <w:r>
              <w:t>No</w:t>
            </w:r>
          </w:p>
        </w:tc>
        <w:tc>
          <w:tcPr>
            <w:tcW w:w="1305" w:type="dxa"/>
          </w:tcPr>
          <w:p w:rsidR="002B3F8F" w:rsidRDefault="002B3F8F" w:rsidP="0045526F"/>
        </w:tc>
        <w:tc>
          <w:tcPr>
            <w:tcW w:w="1104" w:type="dxa"/>
          </w:tcPr>
          <w:p w:rsidR="002B3F8F" w:rsidRDefault="002B3F8F" w:rsidP="0045526F"/>
        </w:tc>
      </w:tr>
      <w:tr w:rsidR="009B66D4" w:rsidTr="002B3F8F">
        <w:tc>
          <w:tcPr>
            <w:tcW w:w="562" w:type="dxa"/>
          </w:tcPr>
          <w:p w:rsidR="009B66D4" w:rsidRPr="009B66D4" w:rsidRDefault="009B66D4" w:rsidP="0045526F">
            <w:pPr>
              <w:rPr>
                <w:b/>
              </w:rPr>
            </w:pPr>
            <w:r w:rsidRPr="009B66D4">
              <w:rPr>
                <w:b/>
              </w:rPr>
              <w:t>3.</w:t>
            </w:r>
          </w:p>
        </w:tc>
        <w:tc>
          <w:tcPr>
            <w:tcW w:w="2807" w:type="dxa"/>
          </w:tcPr>
          <w:p w:rsidR="009B66D4" w:rsidRPr="009B66D4" w:rsidRDefault="009B66D4" w:rsidP="0045526F">
            <w:pPr>
              <w:rPr>
                <w:b/>
              </w:rPr>
            </w:pPr>
            <w:r w:rsidRPr="009B66D4">
              <w:rPr>
                <w:b/>
              </w:rPr>
              <w:t>Flower Bouque</w:t>
            </w:r>
            <w:r>
              <w:rPr>
                <w:b/>
              </w:rPr>
              <w:t>t</w:t>
            </w:r>
          </w:p>
        </w:tc>
        <w:tc>
          <w:tcPr>
            <w:tcW w:w="1842" w:type="dxa"/>
          </w:tcPr>
          <w:p w:rsidR="009B66D4" w:rsidRPr="009B66D4" w:rsidRDefault="009B66D4" w:rsidP="0045526F">
            <w:pPr>
              <w:rPr>
                <w:b/>
              </w:rPr>
            </w:pPr>
          </w:p>
        </w:tc>
        <w:tc>
          <w:tcPr>
            <w:tcW w:w="1843" w:type="dxa"/>
          </w:tcPr>
          <w:p w:rsidR="009B66D4" w:rsidRPr="009B66D4" w:rsidRDefault="009B66D4" w:rsidP="0045526F">
            <w:pPr>
              <w:rPr>
                <w:b/>
              </w:rPr>
            </w:pPr>
          </w:p>
        </w:tc>
        <w:tc>
          <w:tcPr>
            <w:tcW w:w="1305" w:type="dxa"/>
          </w:tcPr>
          <w:p w:rsidR="009B66D4" w:rsidRPr="009B66D4" w:rsidRDefault="009B66D4" w:rsidP="0045526F">
            <w:pPr>
              <w:rPr>
                <w:b/>
              </w:rPr>
            </w:pPr>
          </w:p>
        </w:tc>
        <w:tc>
          <w:tcPr>
            <w:tcW w:w="1104" w:type="dxa"/>
          </w:tcPr>
          <w:p w:rsidR="009B66D4" w:rsidRPr="009B66D4" w:rsidRDefault="009B66D4" w:rsidP="0045526F">
            <w:pPr>
              <w:rPr>
                <w:b/>
              </w:rPr>
            </w:pPr>
          </w:p>
        </w:tc>
      </w:tr>
      <w:tr w:rsidR="002B3F8F" w:rsidTr="002B3F8F">
        <w:tc>
          <w:tcPr>
            <w:tcW w:w="562" w:type="dxa"/>
          </w:tcPr>
          <w:p w:rsidR="002B3F8F" w:rsidRPr="009B66D4" w:rsidRDefault="002B3F8F" w:rsidP="0045526F">
            <w:pPr>
              <w:rPr>
                <w:b/>
              </w:rPr>
            </w:pPr>
          </w:p>
        </w:tc>
        <w:tc>
          <w:tcPr>
            <w:tcW w:w="2807" w:type="dxa"/>
          </w:tcPr>
          <w:p w:rsidR="002B3F8F" w:rsidRPr="009B66D4" w:rsidRDefault="002B3F8F" w:rsidP="0045526F">
            <w:pPr>
              <w:rPr>
                <w:b/>
              </w:rPr>
            </w:pPr>
          </w:p>
        </w:tc>
        <w:tc>
          <w:tcPr>
            <w:tcW w:w="1842" w:type="dxa"/>
          </w:tcPr>
          <w:p w:rsidR="002B3F8F" w:rsidRPr="009B66D4" w:rsidRDefault="002B3F8F" w:rsidP="0045526F">
            <w:pPr>
              <w:rPr>
                <w:b/>
              </w:rPr>
            </w:pPr>
          </w:p>
        </w:tc>
        <w:tc>
          <w:tcPr>
            <w:tcW w:w="1843" w:type="dxa"/>
          </w:tcPr>
          <w:p w:rsidR="002B3F8F" w:rsidRPr="009B66D4" w:rsidRDefault="002B3F8F" w:rsidP="0045526F">
            <w:pPr>
              <w:rPr>
                <w:b/>
              </w:rPr>
            </w:pPr>
          </w:p>
        </w:tc>
        <w:tc>
          <w:tcPr>
            <w:tcW w:w="1305" w:type="dxa"/>
          </w:tcPr>
          <w:p w:rsidR="002B3F8F" w:rsidRPr="009B66D4" w:rsidRDefault="002B3F8F" w:rsidP="0045526F">
            <w:pPr>
              <w:rPr>
                <w:b/>
              </w:rPr>
            </w:pPr>
          </w:p>
        </w:tc>
        <w:tc>
          <w:tcPr>
            <w:tcW w:w="1104" w:type="dxa"/>
          </w:tcPr>
          <w:p w:rsidR="002B3F8F" w:rsidRPr="009B66D4" w:rsidRDefault="002B3F8F" w:rsidP="0045526F">
            <w:pPr>
              <w:rPr>
                <w:b/>
              </w:rPr>
            </w:pPr>
          </w:p>
        </w:tc>
      </w:tr>
      <w:tr w:rsidR="009B66D4" w:rsidTr="002B3F8F">
        <w:tc>
          <w:tcPr>
            <w:tcW w:w="562" w:type="dxa"/>
          </w:tcPr>
          <w:p w:rsidR="009B66D4" w:rsidRDefault="009B66D4" w:rsidP="0045526F"/>
        </w:tc>
        <w:tc>
          <w:tcPr>
            <w:tcW w:w="2807" w:type="dxa"/>
          </w:tcPr>
          <w:p w:rsidR="009B66D4" w:rsidRDefault="009B66D4" w:rsidP="0045526F">
            <w:r>
              <w:t>a) Big Size</w:t>
            </w:r>
            <w:r w:rsidR="002B3F8F">
              <w:t>(Hand Bouquet)</w:t>
            </w:r>
          </w:p>
        </w:tc>
        <w:tc>
          <w:tcPr>
            <w:tcW w:w="1842" w:type="dxa"/>
          </w:tcPr>
          <w:p w:rsidR="009B66D4" w:rsidRDefault="002B3F8F" w:rsidP="0045526F">
            <w:r>
              <w:t>20</w:t>
            </w:r>
          </w:p>
        </w:tc>
        <w:tc>
          <w:tcPr>
            <w:tcW w:w="1843" w:type="dxa"/>
          </w:tcPr>
          <w:p w:rsidR="009B66D4" w:rsidRDefault="00A07038" w:rsidP="0045526F">
            <w:r>
              <w:t>No</w:t>
            </w:r>
          </w:p>
        </w:tc>
        <w:tc>
          <w:tcPr>
            <w:tcW w:w="1305" w:type="dxa"/>
          </w:tcPr>
          <w:p w:rsidR="009B66D4" w:rsidRDefault="009B66D4" w:rsidP="0045526F"/>
        </w:tc>
        <w:tc>
          <w:tcPr>
            <w:tcW w:w="1104" w:type="dxa"/>
          </w:tcPr>
          <w:p w:rsidR="009B66D4" w:rsidRDefault="009B66D4" w:rsidP="0045526F"/>
        </w:tc>
      </w:tr>
      <w:tr w:rsidR="00A07038" w:rsidTr="002B3F8F">
        <w:tc>
          <w:tcPr>
            <w:tcW w:w="562" w:type="dxa"/>
          </w:tcPr>
          <w:p w:rsidR="00A07038" w:rsidRDefault="00A07038" w:rsidP="00A07038"/>
        </w:tc>
        <w:tc>
          <w:tcPr>
            <w:tcW w:w="2807" w:type="dxa"/>
          </w:tcPr>
          <w:p w:rsidR="00A07038" w:rsidRDefault="00A07038" w:rsidP="00A07038">
            <w:r>
              <w:t>b)Big Size(Table Bouquet)</w:t>
            </w:r>
          </w:p>
        </w:tc>
        <w:tc>
          <w:tcPr>
            <w:tcW w:w="1842" w:type="dxa"/>
          </w:tcPr>
          <w:p w:rsidR="00A07038" w:rsidRDefault="00A07038" w:rsidP="00A07038">
            <w:pPr>
              <w:tabs>
                <w:tab w:val="left" w:pos="625"/>
                <w:tab w:val="center" w:pos="813"/>
              </w:tabs>
            </w:pPr>
            <w:r>
              <w:t>10</w:t>
            </w:r>
          </w:p>
        </w:tc>
        <w:tc>
          <w:tcPr>
            <w:tcW w:w="1843" w:type="dxa"/>
          </w:tcPr>
          <w:p w:rsidR="00A07038" w:rsidRDefault="00A07038" w:rsidP="00A07038">
            <w:r w:rsidRPr="00CD03FF">
              <w:t>No</w:t>
            </w:r>
          </w:p>
        </w:tc>
        <w:tc>
          <w:tcPr>
            <w:tcW w:w="1305" w:type="dxa"/>
          </w:tcPr>
          <w:p w:rsidR="00A07038" w:rsidRDefault="00A07038" w:rsidP="00A07038"/>
        </w:tc>
        <w:tc>
          <w:tcPr>
            <w:tcW w:w="1104" w:type="dxa"/>
          </w:tcPr>
          <w:p w:rsidR="00A07038" w:rsidRDefault="00A07038" w:rsidP="00A07038"/>
        </w:tc>
      </w:tr>
      <w:tr w:rsidR="00A07038" w:rsidTr="002B3F8F">
        <w:tc>
          <w:tcPr>
            <w:tcW w:w="562" w:type="dxa"/>
          </w:tcPr>
          <w:p w:rsidR="00A07038" w:rsidRDefault="00A07038" w:rsidP="00A07038"/>
        </w:tc>
        <w:tc>
          <w:tcPr>
            <w:tcW w:w="2807" w:type="dxa"/>
          </w:tcPr>
          <w:p w:rsidR="00A07038" w:rsidRDefault="00A07038" w:rsidP="00A07038">
            <w:r>
              <w:t>c)Medium Size(Hand Bouquet)</w:t>
            </w:r>
          </w:p>
        </w:tc>
        <w:tc>
          <w:tcPr>
            <w:tcW w:w="1842" w:type="dxa"/>
          </w:tcPr>
          <w:p w:rsidR="00A07038" w:rsidRDefault="00A07038" w:rsidP="00A07038">
            <w:r>
              <w:t>25</w:t>
            </w:r>
          </w:p>
        </w:tc>
        <w:tc>
          <w:tcPr>
            <w:tcW w:w="1843" w:type="dxa"/>
          </w:tcPr>
          <w:p w:rsidR="00A07038" w:rsidRDefault="00A07038" w:rsidP="00A07038">
            <w:r w:rsidRPr="00CD03FF">
              <w:t>No</w:t>
            </w:r>
          </w:p>
        </w:tc>
        <w:tc>
          <w:tcPr>
            <w:tcW w:w="1305" w:type="dxa"/>
          </w:tcPr>
          <w:p w:rsidR="00A07038" w:rsidRDefault="00A07038" w:rsidP="00A07038"/>
        </w:tc>
        <w:tc>
          <w:tcPr>
            <w:tcW w:w="1104" w:type="dxa"/>
          </w:tcPr>
          <w:p w:rsidR="00A07038" w:rsidRDefault="00A07038" w:rsidP="00A07038"/>
        </w:tc>
      </w:tr>
      <w:tr w:rsidR="00A07038" w:rsidTr="002B3F8F">
        <w:tc>
          <w:tcPr>
            <w:tcW w:w="562" w:type="dxa"/>
          </w:tcPr>
          <w:p w:rsidR="00A07038" w:rsidRDefault="00A07038" w:rsidP="00A07038"/>
        </w:tc>
        <w:tc>
          <w:tcPr>
            <w:tcW w:w="2807" w:type="dxa"/>
          </w:tcPr>
          <w:p w:rsidR="00A07038" w:rsidRDefault="00A07038" w:rsidP="00A07038">
            <w:r>
              <w:t>d)Medium Size(Table Bouquet)</w:t>
            </w:r>
          </w:p>
        </w:tc>
        <w:tc>
          <w:tcPr>
            <w:tcW w:w="1842" w:type="dxa"/>
          </w:tcPr>
          <w:p w:rsidR="00A07038" w:rsidRDefault="00A07038" w:rsidP="00A07038">
            <w:r>
              <w:t>10</w:t>
            </w:r>
          </w:p>
        </w:tc>
        <w:tc>
          <w:tcPr>
            <w:tcW w:w="1843" w:type="dxa"/>
          </w:tcPr>
          <w:p w:rsidR="00A07038" w:rsidRDefault="00A07038" w:rsidP="00A07038">
            <w:r w:rsidRPr="00CD03FF">
              <w:t>No</w:t>
            </w:r>
          </w:p>
        </w:tc>
        <w:tc>
          <w:tcPr>
            <w:tcW w:w="1305" w:type="dxa"/>
          </w:tcPr>
          <w:p w:rsidR="00A07038" w:rsidRDefault="00A07038" w:rsidP="00A07038"/>
        </w:tc>
        <w:tc>
          <w:tcPr>
            <w:tcW w:w="1104" w:type="dxa"/>
          </w:tcPr>
          <w:p w:rsidR="00A07038" w:rsidRDefault="00A07038" w:rsidP="00A07038"/>
        </w:tc>
      </w:tr>
      <w:tr w:rsidR="00A07038" w:rsidTr="002B3F8F">
        <w:tc>
          <w:tcPr>
            <w:tcW w:w="562" w:type="dxa"/>
          </w:tcPr>
          <w:p w:rsidR="00A07038" w:rsidRDefault="00A07038" w:rsidP="00A07038"/>
        </w:tc>
        <w:tc>
          <w:tcPr>
            <w:tcW w:w="2807" w:type="dxa"/>
          </w:tcPr>
          <w:p w:rsidR="00A07038" w:rsidRDefault="00A07038" w:rsidP="00A07038">
            <w:r>
              <w:t>e)Small Size( Hand Bouquet)</w:t>
            </w:r>
          </w:p>
        </w:tc>
        <w:tc>
          <w:tcPr>
            <w:tcW w:w="1842" w:type="dxa"/>
          </w:tcPr>
          <w:p w:rsidR="00A07038" w:rsidRDefault="00A07038" w:rsidP="00A07038">
            <w:r>
              <w:t>30</w:t>
            </w:r>
          </w:p>
        </w:tc>
        <w:tc>
          <w:tcPr>
            <w:tcW w:w="1843" w:type="dxa"/>
          </w:tcPr>
          <w:p w:rsidR="00A07038" w:rsidRDefault="00A07038" w:rsidP="00A07038">
            <w:r w:rsidRPr="00CD03FF">
              <w:t>No</w:t>
            </w:r>
          </w:p>
        </w:tc>
        <w:tc>
          <w:tcPr>
            <w:tcW w:w="1305" w:type="dxa"/>
          </w:tcPr>
          <w:p w:rsidR="00A07038" w:rsidRDefault="00A07038" w:rsidP="00A07038"/>
        </w:tc>
        <w:tc>
          <w:tcPr>
            <w:tcW w:w="1104" w:type="dxa"/>
          </w:tcPr>
          <w:p w:rsidR="00A07038" w:rsidRDefault="00A07038" w:rsidP="00A07038"/>
        </w:tc>
      </w:tr>
      <w:tr w:rsidR="00A07038" w:rsidTr="002B3F8F">
        <w:tc>
          <w:tcPr>
            <w:tcW w:w="562" w:type="dxa"/>
          </w:tcPr>
          <w:p w:rsidR="00A07038" w:rsidRDefault="00A07038" w:rsidP="00A07038"/>
        </w:tc>
        <w:tc>
          <w:tcPr>
            <w:tcW w:w="2807" w:type="dxa"/>
          </w:tcPr>
          <w:p w:rsidR="00A07038" w:rsidRDefault="00A07038" w:rsidP="00A07038">
            <w:r>
              <w:t>c)Small Size(Table Bouquet)</w:t>
            </w:r>
          </w:p>
        </w:tc>
        <w:tc>
          <w:tcPr>
            <w:tcW w:w="1842" w:type="dxa"/>
          </w:tcPr>
          <w:p w:rsidR="00A07038" w:rsidRDefault="00A07038" w:rsidP="00A07038">
            <w:r>
              <w:t>10</w:t>
            </w:r>
          </w:p>
        </w:tc>
        <w:tc>
          <w:tcPr>
            <w:tcW w:w="1843" w:type="dxa"/>
          </w:tcPr>
          <w:p w:rsidR="00A07038" w:rsidRDefault="00A07038" w:rsidP="00A07038">
            <w:r w:rsidRPr="00CD03FF">
              <w:t>No</w:t>
            </w:r>
          </w:p>
        </w:tc>
        <w:tc>
          <w:tcPr>
            <w:tcW w:w="1305" w:type="dxa"/>
          </w:tcPr>
          <w:p w:rsidR="00A07038" w:rsidRDefault="00A07038" w:rsidP="00A07038"/>
        </w:tc>
        <w:tc>
          <w:tcPr>
            <w:tcW w:w="1104" w:type="dxa"/>
          </w:tcPr>
          <w:p w:rsidR="00A07038" w:rsidRDefault="00A07038" w:rsidP="00A07038"/>
        </w:tc>
      </w:tr>
      <w:tr w:rsidR="009B66D4" w:rsidTr="002B3F8F">
        <w:tc>
          <w:tcPr>
            <w:tcW w:w="562" w:type="dxa"/>
          </w:tcPr>
          <w:p w:rsidR="009B66D4" w:rsidRPr="009B66D4" w:rsidRDefault="009B66D4" w:rsidP="0045526F">
            <w:pPr>
              <w:rPr>
                <w:b/>
              </w:rPr>
            </w:pPr>
            <w:r w:rsidRPr="009B66D4">
              <w:rPr>
                <w:b/>
              </w:rPr>
              <w:t>4.</w:t>
            </w:r>
          </w:p>
        </w:tc>
        <w:tc>
          <w:tcPr>
            <w:tcW w:w="2807" w:type="dxa"/>
          </w:tcPr>
          <w:p w:rsidR="009B66D4" w:rsidRPr="009B66D4" w:rsidRDefault="009B66D4" w:rsidP="0045526F">
            <w:pPr>
              <w:rPr>
                <w:b/>
              </w:rPr>
            </w:pPr>
            <w:r w:rsidRPr="009B66D4">
              <w:rPr>
                <w:b/>
              </w:rPr>
              <w:t>Others</w:t>
            </w:r>
          </w:p>
        </w:tc>
        <w:tc>
          <w:tcPr>
            <w:tcW w:w="1842" w:type="dxa"/>
          </w:tcPr>
          <w:p w:rsidR="009B66D4" w:rsidRDefault="009B66D4" w:rsidP="0045526F"/>
        </w:tc>
        <w:tc>
          <w:tcPr>
            <w:tcW w:w="1843" w:type="dxa"/>
          </w:tcPr>
          <w:p w:rsidR="009B66D4" w:rsidRDefault="009B66D4" w:rsidP="0045526F"/>
        </w:tc>
        <w:tc>
          <w:tcPr>
            <w:tcW w:w="1305" w:type="dxa"/>
          </w:tcPr>
          <w:p w:rsidR="009B66D4" w:rsidRDefault="009B66D4" w:rsidP="0045526F"/>
        </w:tc>
        <w:tc>
          <w:tcPr>
            <w:tcW w:w="1104" w:type="dxa"/>
          </w:tcPr>
          <w:p w:rsidR="009B66D4" w:rsidRDefault="009B66D4" w:rsidP="0045526F"/>
        </w:tc>
      </w:tr>
      <w:tr w:rsidR="009B66D4" w:rsidTr="002B3F8F">
        <w:tc>
          <w:tcPr>
            <w:tcW w:w="562" w:type="dxa"/>
          </w:tcPr>
          <w:p w:rsidR="009B66D4" w:rsidRDefault="009B66D4" w:rsidP="0045526F"/>
        </w:tc>
        <w:tc>
          <w:tcPr>
            <w:tcW w:w="2807" w:type="dxa"/>
          </w:tcPr>
          <w:p w:rsidR="009B66D4" w:rsidRDefault="009B66D4" w:rsidP="0045526F">
            <w:r>
              <w:t>a) Oasis</w:t>
            </w:r>
          </w:p>
        </w:tc>
        <w:tc>
          <w:tcPr>
            <w:tcW w:w="1842" w:type="dxa"/>
          </w:tcPr>
          <w:p w:rsidR="009B66D4" w:rsidRDefault="00A07038" w:rsidP="0045526F">
            <w:r>
              <w:t>10</w:t>
            </w:r>
          </w:p>
        </w:tc>
        <w:tc>
          <w:tcPr>
            <w:tcW w:w="1843" w:type="dxa"/>
          </w:tcPr>
          <w:p w:rsidR="009B66D4" w:rsidRDefault="0060789F" w:rsidP="0045526F">
            <w:r>
              <w:t>Per piece</w:t>
            </w:r>
          </w:p>
        </w:tc>
        <w:tc>
          <w:tcPr>
            <w:tcW w:w="1305" w:type="dxa"/>
          </w:tcPr>
          <w:p w:rsidR="009B66D4" w:rsidRDefault="009B66D4" w:rsidP="0045526F"/>
        </w:tc>
        <w:tc>
          <w:tcPr>
            <w:tcW w:w="1104" w:type="dxa"/>
          </w:tcPr>
          <w:p w:rsidR="009B66D4" w:rsidRDefault="009B66D4" w:rsidP="0045526F"/>
        </w:tc>
      </w:tr>
      <w:tr w:rsidR="009B66D4" w:rsidTr="002B3F8F">
        <w:tc>
          <w:tcPr>
            <w:tcW w:w="562" w:type="dxa"/>
          </w:tcPr>
          <w:p w:rsidR="009B66D4" w:rsidRDefault="009B66D4" w:rsidP="0045526F">
            <w:r>
              <w:t xml:space="preserve"> </w:t>
            </w:r>
          </w:p>
        </w:tc>
        <w:tc>
          <w:tcPr>
            <w:tcW w:w="2807" w:type="dxa"/>
          </w:tcPr>
          <w:p w:rsidR="009B66D4" w:rsidRDefault="009B66D4" w:rsidP="0045526F">
            <w:r>
              <w:t>b) Green  foliage</w:t>
            </w:r>
          </w:p>
        </w:tc>
        <w:tc>
          <w:tcPr>
            <w:tcW w:w="1842" w:type="dxa"/>
          </w:tcPr>
          <w:p w:rsidR="009B66D4" w:rsidRDefault="00A07038" w:rsidP="0045526F">
            <w:r>
              <w:t>05</w:t>
            </w:r>
          </w:p>
        </w:tc>
        <w:tc>
          <w:tcPr>
            <w:tcW w:w="1843" w:type="dxa"/>
          </w:tcPr>
          <w:p w:rsidR="009B66D4" w:rsidRDefault="0060789F" w:rsidP="0045526F">
            <w:r>
              <w:t>Bundle</w:t>
            </w:r>
          </w:p>
        </w:tc>
        <w:tc>
          <w:tcPr>
            <w:tcW w:w="1305" w:type="dxa"/>
          </w:tcPr>
          <w:p w:rsidR="009B66D4" w:rsidRDefault="009B66D4" w:rsidP="0045526F"/>
        </w:tc>
        <w:tc>
          <w:tcPr>
            <w:tcW w:w="1104" w:type="dxa"/>
          </w:tcPr>
          <w:p w:rsidR="009B66D4" w:rsidRDefault="009B66D4" w:rsidP="0045526F"/>
        </w:tc>
      </w:tr>
      <w:tr w:rsidR="009B66D4" w:rsidTr="002B3F8F">
        <w:tc>
          <w:tcPr>
            <w:tcW w:w="562" w:type="dxa"/>
          </w:tcPr>
          <w:p w:rsidR="009B66D4" w:rsidRDefault="009B66D4" w:rsidP="0045526F">
            <w:r>
              <w:t xml:space="preserve"> </w:t>
            </w:r>
          </w:p>
        </w:tc>
        <w:tc>
          <w:tcPr>
            <w:tcW w:w="2807" w:type="dxa"/>
          </w:tcPr>
          <w:p w:rsidR="009B66D4" w:rsidRDefault="009B66D4" w:rsidP="0045526F">
            <w:r>
              <w:t>c) Decorative items such as balls, threads etc.</w:t>
            </w:r>
          </w:p>
        </w:tc>
        <w:tc>
          <w:tcPr>
            <w:tcW w:w="1842" w:type="dxa"/>
          </w:tcPr>
          <w:p w:rsidR="009B66D4" w:rsidRDefault="009B66D4" w:rsidP="0045526F"/>
        </w:tc>
        <w:tc>
          <w:tcPr>
            <w:tcW w:w="1843" w:type="dxa"/>
          </w:tcPr>
          <w:p w:rsidR="009B66D4" w:rsidRDefault="0060789F" w:rsidP="0045526F">
            <w:r>
              <w:t>Depends on choice of theme</w:t>
            </w:r>
          </w:p>
        </w:tc>
        <w:tc>
          <w:tcPr>
            <w:tcW w:w="1305" w:type="dxa"/>
          </w:tcPr>
          <w:p w:rsidR="009B66D4" w:rsidRDefault="009B66D4" w:rsidP="0045526F"/>
        </w:tc>
        <w:tc>
          <w:tcPr>
            <w:tcW w:w="1104" w:type="dxa"/>
          </w:tcPr>
          <w:p w:rsidR="009B66D4" w:rsidRDefault="009B66D4" w:rsidP="0045526F"/>
        </w:tc>
      </w:tr>
      <w:tr w:rsidR="0060789F" w:rsidTr="002B3F8F">
        <w:tc>
          <w:tcPr>
            <w:tcW w:w="562" w:type="dxa"/>
          </w:tcPr>
          <w:p w:rsidR="0060789F" w:rsidRDefault="0060789F" w:rsidP="0045526F"/>
        </w:tc>
        <w:tc>
          <w:tcPr>
            <w:tcW w:w="2807" w:type="dxa"/>
          </w:tcPr>
          <w:p w:rsidR="0060789F" w:rsidRDefault="0060789F" w:rsidP="0045526F">
            <w:r>
              <w:t xml:space="preserve">d)Flower </w:t>
            </w:r>
            <w:proofErr w:type="spellStart"/>
            <w:r>
              <w:t>Rangoli</w:t>
            </w:r>
            <w:proofErr w:type="spellEnd"/>
          </w:p>
        </w:tc>
        <w:tc>
          <w:tcPr>
            <w:tcW w:w="1842" w:type="dxa"/>
          </w:tcPr>
          <w:p w:rsidR="0060789F" w:rsidRDefault="00616CC4" w:rsidP="0045526F">
            <w:r>
              <w:t>1</w:t>
            </w:r>
            <w:r w:rsidR="0060789F">
              <w:t>00</w:t>
            </w:r>
          </w:p>
        </w:tc>
        <w:tc>
          <w:tcPr>
            <w:tcW w:w="1843" w:type="dxa"/>
          </w:tcPr>
          <w:p w:rsidR="0060789F" w:rsidRDefault="0060789F" w:rsidP="0045526F">
            <w:r>
              <w:t xml:space="preserve">Per </w:t>
            </w:r>
            <w:proofErr w:type="spellStart"/>
            <w:r>
              <w:t>Sqft</w:t>
            </w:r>
            <w:proofErr w:type="spellEnd"/>
          </w:p>
        </w:tc>
        <w:tc>
          <w:tcPr>
            <w:tcW w:w="1305" w:type="dxa"/>
          </w:tcPr>
          <w:p w:rsidR="0060789F" w:rsidRDefault="0060789F" w:rsidP="0045526F"/>
        </w:tc>
        <w:tc>
          <w:tcPr>
            <w:tcW w:w="1104" w:type="dxa"/>
          </w:tcPr>
          <w:p w:rsidR="0060789F" w:rsidRDefault="0060789F" w:rsidP="0045526F"/>
        </w:tc>
      </w:tr>
      <w:tr w:rsidR="0060789F" w:rsidTr="002B3F8F">
        <w:tc>
          <w:tcPr>
            <w:tcW w:w="562" w:type="dxa"/>
          </w:tcPr>
          <w:p w:rsidR="0060789F" w:rsidRDefault="0060789F" w:rsidP="0045526F"/>
        </w:tc>
        <w:tc>
          <w:tcPr>
            <w:tcW w:w="2807" w:type="dxa"/>
          </w:tcPr>
          <w:p w:rsidR="0060789F" w:rsidRDefault="0060789F" w:rsidP="0045526F">
            <w:r>
              <w:t>e)Merry gold Mala</w:t>
            </w:r>
          </w:p>
        </w:tc>
        <w:tc>
          <w:tcPr>
            <w:tcW w:w="1842" w:type="dxa"/>
          </w:tcPr>
          <w:p w:rsidR="0060789F" w:rsidRDefault="0060789F" w:rsidP="0045526F">
            <w:r>
              <w:t>200</w:t>
            </w:r>
          </w:p>
        </w:tc>
        <w:tc>
          <w:tcPr>
            <w:tcW w:w="1843" w:type="dxa"/>
          </w:tcPr>
          <w:p w:rsidR="0060789F" w:rsidRDefault="0060789F" w:rsidP="0045526F">
            <w:r>
              <w:t>Running feet</w:t>
            </w:r>
          </w:p>
        </w:tc>
        <w:tc>
          <w:tcPr>
            <w:tcW w:w="1305" w:type="dxa"/>
          </w:tcPr>
          <w:p w:rsidR="0060789F" w:rsidRDefault="0060789F" w:rsidP="0045526F"/>
        </w:tc>
        <w:tc>
          <w:tcPr>
            <w:tcW w:w="1104" w:type="dxa"/>
          </w:tcPr>
          <w:p w:rsidR="0060789F" w:rsidRDefault="0060789F" w:rsidP="0045526F"/>
        </w:tc>
      </w:tr>
      <w:tr w:rsidR="00622956" w:rsidTr="002B3F8F">
        <w:tc>
          <w:tcPr>
            <w:tcW w:w="562" w:type="dxa"/>
          </w:tcPr>
          <w:p w:rsidR="00622956" w:rsidRDefault="00622956" w:rsidP="0045526F"/>
        </w:tc>
        <w:tc>
          <w:tcPr>
            <w:tcW w:w="2807" w:type="dxa"/>
          </w:tcPr>
          <w:p w:rsidR="00622956" w:rsidRDefault="00622956" w:rsidP="0045526F">
            <w:r>
              <w:t>d)</w:t>
            </w:r>
            <w:proofErr w:type="spellStart"/>
            <w:r>
              <w:t>Mogara</w:t>
            </w:r>
            <w:proofErr w:type="spellEnd"/>
            <w:r>
              <w:t xml:space="preserve"> thick mala</w:t>
            </w:r>
          </w:p>
        </w:tc>
        <w:tc>
          <w:tcPr>
            <w:tcW w:w="1842" w:type="dxa"/>
          </w:tcPr>
          <w:p w:rsidR="00622956" w:rsidRDefault="00622956" w:rsidP="0045526F">
            <w:r>
              <w:t>100</w:t>
            </w:r>
          </w:p>
        </w:tc>
        <w:tc>
          <w:tcPr>
            <w:tcW w:w="1843" w:type="dxa"/>
          </w:tcPr>
          <w:p w:rsidR="00622956" w:rsidRDefault="00622956" w:rsidP="0045526F">
            <w:r>
              <w:t>Running feet</w:t>
            </w:r>
          </w:p>
        </w:tc>
        <w:tc>
          <w:tcPr>
            <w:tcW w:w="1305" w:type="dxa"/>
          </w:tcPr>
          <w:p w:rsidR="00622956" w:rsidRDefault="00622956" w:rsidP="0045526F"/>
        </w:tc>
        <w:tc>
          <w:tcPr>
            <w:tcW w:w="1104" w:type="dxa"/>
          </w:tcPr>
          <w:p w:rsidR="00622956" w:rsidRDefault="00622956" w:rsidP="0045526F"/>
        </w:tc>
      </w:tr>
      <w:tr w:rsidR="002B3F8F" w:rsidTr="002B3F8F">
        <w:tc>
          <w:tcPr>
            <w:tcW w:w="562" w:type="dxa"/>
          </w:tcPr>
          <w:p w:rsidR="002B3F8F" w:rsidRDefault="002B3F8F" w:rsidP="0045526F">
            <w:r>
              <w:t>5.</w:t>
            </w:r>
          </w:p>
        </w:tc>
        <w:tc>
          <w:tcPr>
            <w:tcW w:w="7797" w:type="dxa"/>
            <w:gridSpan w:val="4"/>
          </w:tcPr>
          <w:p w:rsidR="002B3F8F" w:rsidRDefault="002B3F8F" w:rsidP="00E012CE">
            <w:pPr>
              <w:rPr>
                <w:b/>
              </w:rPr>
            </w:pPr>
            <w:r>
              <w:rPr>
                <w:b/>
              </w:rPr>
              <w:t>Decoration around flag post on 15</w:t>
            </w:r>
            <w:r w:rsidRPr="00D71CDD">
              <w:rPr>
                <w:b/>
                <w:vertAlign w:val="superscript"/>
              </w:rPr>
              <w:t>th</w:t>
            </w:r>
            <w:r>
              <w:rPr>
                <w:b/>
              </w:rPr>
              <w:t xml:space="preserve"> August /26</w:t>
            </w:r>
            <w:r w:rsidRPr="00D71CDD">
              <w:rPr>
                <w:b/>
                <w:vertAlign w:val="superscript"/>
              </w:rPr>
              <w:t>th</w:t>
            </w:r>
            <w:r>
              <w:rPr>
                <w:b/>
              </w:rPr>
              <w:t xml:space="preserve"> January</w:t>
            </w:r>
          </w:p>
          <w:p w:rsidR="002B3F8F" w:rsidRDefault="002B3F8F" w:rsidP="0045526F">
            <w:r>
              <w:rPr>
                <w:b/>
              </w:rPr>
              <w:t xml:space="preserve">( Including Supply , decoration of flowers  </w:t>
            </w:r>
            <w:proofErr w:type="spellStart"/>
            <w:r>
              <w:rPr>
                <w:b/>
              </w:rPr>
              <w:t>etc</w:t>
            </w:r>
            <w:proofErr w:type="spellEnd"/>
            <w:r>
              <w:rPr>
                <w:b/>
              </w:rPr>
              <w:t xml:space="preserve"> – please find attached photographs for reference)</w:t>
            </w:r>
          </w:p>
        </w:tc>
        <w:tc>
          <w:tcPr>
            <w:tcW w:w="1104" w:type="dxa"/>
          </w:tcPr>
          <w:p w:rsidR="002B3F8F" w:rsidRDefault="002B3F8F" w:rsidP="0045526F"/>
        </w:tc>
      </w:tr>
      <w:tr w:rsidR="005D16E3" w:rsidRPr="00C43060" w:rsidTr="002B3F8F">
        <w:tc>
          <w:tcPr>
            <w:tcW w:w="562" w:type="dxa"/>
          </w:tcPr>
          <w:p w:rsidR="005D16E3" w:rsidRDefault="005D16E3" w:rsidP="0045526F"/>
        </w:tc>
        <w:tc>
          <w:tcPr>
            <w:tcW w:w="6492" w:type="dxa"/>
            <w:gridSpan w:val="3"/>
          </w:tcPr>
          <w:p w:rsidR="005D16E3" w:rsidRPr="00A07038" w:rsidRDefault="00A07038" w:rsidP="00E012CE">
            <w:pPr>
              <w:rPr>
                <w:sz w:val="20"/>
                <w:szCs w:val="20"/>
              </w:rPr>
            </w:pPr>
            <w:r w:rsidRPr="00A07038">
              <w:rPr>
                <w:sz w:val="20"/>
                <w:szCs w:val="20"/>
              </w:rPr>
              <w:t xml:space="preserve">GST WILL BE EXTRA ON ABOVE QUOTED RATE AS PER GOVERNMENT </w:t>
            </w:r>
            <w:r>
              <w:rPr>
                <w:sz w:val="20"/>
                <w:szCs w:val="20"/>
              </w:rPr>
              <w:t>RULES</w:t>
            </w:r>
          </w:p>
        </w:tc>
        <w:tc>
          <w:tcPr>
            <w:tcW w:w="1305" w:type="dxa"/>
          </w:tcPr>
          <w:p w:rsidR="005D16E3" w:rsidRDefault="005D16E3" w:rsidP="0045526F"/>
        </w:tc>
        <w:tc>
          <w:tcPr>
            <w:tcW w:w="1104" w:type="dxa"/>
          </w:tcPr>
          <w:p w:rsidR="005D16E3" w:rsidRDefault="005D16E3" w:rsidP="0045526F"/>
        </w:tc>
      </w:tr>
      <w:tr w:rsidR="00E012CE" w:rsidTr="002B3F8F">
        <w:tc>
          <w:tcPr>
            <w:tcW w:w="562" w:type="dxa"/>
          </w:tcPr>
          <w:p w:rsidR="00E012CE" w:rsidRDefault="00E012CE" w:rsidP="0045526F"/>
        </w:tc>
        <w:tc>
          <w:tcPr>
            <w:tcW w:w="6492" w:type="dxa"/>
            <w:gridSpan w:val="3"/>
          </w:tcPr>
          <w:p w:rsidR="00E012CE" w:rsidRDefault="00A07038" w:rsidP="00E012CE">
            <w:pPr>
              <w:rPr>
                <w:b/>
              </w:rPr>
            </w:pPr>
            <w:r>
              <w:rPr>
                <w:b/>
              </w:rPr>
              <w:t>TOTAL QUOTED VALUE EXCLUDING GST</w:t>
            </w:r>
          </w:p>
        </w:tc>
        <w:tc>
          <w:tcPr>
            <w:tcW w:w="1305" w:type="dxa"/>
          </w:tcPr>
          <w:p w:rsidR="00E012CE" w:rsidRDefault="00E012CE" w:rsidP="0045526F"/>
        </w:tc>
        <w:tc>
          <w:tcPr>
            <w:tcW w:w="1104" w:type="dxa"/>
          </w:tcPr>
          <w:p w:rsidR="00E012CE" w:rsidRDefault="00E012CE" w:rsidP="0045526F"/>
        </w:tc>
      </w:tr>
    </w:tbl>
    <w:p w:rsidR="0060789F" w:rsidRPr="002B3F8F" w:rsidRDefault="000F5975" w:rsidP="00964C07">
      <w:pPr>
        <w:autoSpaceDE w:val="0"/>
        <w:autoSpaceDN w:val="0"/>
        <w:adjustRightInd w:val="0"/>
        <w:spacing w:after="0" w:line="240" w:lineRule="auto"/>
        <w:jc w:val="both"/>
        <w:rPr>
          <w:rFonts w:ascii="Arial" w:hAnsi="Arial" w:cs="Arial"/>
          <w:b/>
          <w:u w:val="single"/>
        </w:rPr>
      </w:pPr>
      <w:r w:rsidRPr="002B3F8F">
        <w:rPr>
          <w:rFonts w:ascii="Arial" w:hAnsi="Arial" w:cs="Arial"/>
          <w:b/>
          <w:u w:val="single"/>
        </w:rPr>
        <w:t xml:space="preserve">IMPORTANT </w:t>
      </w:r>
      <w:r w:rsidR="002B3F8F" w:rsidRPr="002B3F8F">
        <w:rPr>
          <w:rFonts w:ascii="Arial" w:hAnsi="Arial" w:cs="Arial"/>
          <w:b/>
          <w:u w:val="single"/>
        </w:rPr>
        <w:t>NOTE:</w:t>
      </w:r>
      <w:r w:rsidRPr="002B3F8F">
        <w:rPr>
          <w:rFonts w:ascii="Arial" w:hAnsi="Arial" w:cs="Arial"/>
          <w:b/>
          <w:u w:val="single"/>
        </w:rPr>
        <w:t xml:space="preserve"> The above rates must also include material, manpower, delivery and transportation cost at ACTREC </w:t>
      </w:r>
      <w:proofErr w:type="spellStart"/>
      <w:r w:rsidRPr="002B3F8F">
        <w:rPr>
          <w:rFonts w:ascii="Arial" w:hAnsi="Arial" w:cs="Arial"/>
          <w:b/>
          <w:u w:val="single"/>
        </w:rPr>
        <w:t>site.</w:t>
      </w:r>
      <w:r w:rsidR="00E5205D">
        <w:rPr>
          <w:rFonts w:ascii="Arial" w:hAnsi="Arial" w:cs="Arial"/>
          <w:b/>
          <w:u w:val="single"/>
        </w:rPr>
        <w:t>Photographs</w:t>
      </w:r>
      <w:proofErr w:type="spellEnd"/>
      <w:r w:rsidR="00E5205D">
        <w:rPr>
          <w:rFonts w:ascii="Arial" w:hAnsi="Arial" w:cs="Arial"/>
          <w:b/>
          <w:u w:val="single"/>
        </w:rPr>
        <w:t xml:space="preserve"> </w:t>
      </w:r>
      <w:proofErr w:type="gramStart"/>
      <w:r w:rsidR="00E5205D">
        <w:rPr>
          <w:rFonts w:ascii="Arial" w:hAnsi="Arial" w:cs="Arial"/>
          <w:b/>
          <w:u w:val="single"/>
        </w:rPr>
        <w:t>are</w:t>
      </w:r>
      <w:proofErr w:type="gramEnd"/>
      <w:r w:rsidR="00E5205D">
        <w:rPr>
          <w:rFonts w:ascii="Arial" w:hAnsi="Arial" w:cs="Arial"/>
          <w:b/>
          <w:u w:val="single"/>
        </w:rPr>
        <w:t xml:space="preserve"> must with mentioned rate.</w:t>
      </w:r>
    </w:p>
    <w:p w:rsidR="009A1094" w:rsidRPr="002B3F8F" w:rsidRDefault="009A1094" w:rsidP="009A1094">
      <w:pPr>
        <w:autoSpaceDE w:val="0"/>
        <w:autoSpaceDN w:val="0"/>
        <w:adjustRightInd w:val="0"/>
        <w:spacing w:after="0" w:line="240" w:lineRule="auto"/>
        <w:jc w:val="both"/>
        <w:rPr>
          <w:rFonts w:ascii="Arial" w:hAnsi="Arial" w:cs="Arial"/>
        </w:rPr>
      </w:pPr>
    </w:p>
    <w:p w:rsidR="002B3F8F" w:rsidRDefault="002B3F8F" w:rsidP="009A1094">
      <w:pPr>
        <w:autoSpaceDE w:val="0"/>
        <w:autoSpaceDN w:val="0"/>
        <w:adjustRightInd w:val="0"/>
        <w:spacing w:after="0" w:line="240" w:lineRule="auto"/>
        <w:jc w:val="both"/>
        <w:rPr>
          <w:rFonts w:ascii="Arial" w:hAnsi="Arial" w:cs="Arial"/>
          <w:sz w:val="26"/>
          <w:szCs w:val="26"/>
        </w:rPr>
      </w:pPr>
    </w:p>
    <w:p w:rsidR="00964C07" w:rsidRPr="0060789F" w:rsidRDefault="009A1094" w:rsidP="009A1094">
      <w:pPr>
        <w:autoSpaceDE w:val="0"/>
        <w:autoSpaceDN w:val="0"/>
        <w:adjustRightInd w:val="0"/>
        <w:spacing w:after="0" w:line="240" w:lineRule="auto"/>
        <w:jc w:val="right"/>
        <w:rPr>
          <w:sz w:val="24"/>
          <w:szCs w:val="24"/>
        </w:rPr>
      </w:pPr>
      <w:proofErr w:type="gramStart"/>
      <w:r w:rsidRPr="0060789F">
        <w:rPr>
          <w:rFonts w:ascii="Arial" w:hAnsi="Arial" w:cs="Arial"/>
          <w:b/>
          <w:sz w:val="24"/>
          <w:szCs w:val="24"/>
        </w:rPr>
        <w:t>Si</w:t>
      </w:r>
      <w:r w:rsidR="00964C07" w:rsidRPr="0060789F">
        <w:rPr>
          <w:rFonts w:ascii="Arial" w:hAnsi="Arial" w:cs="Arial"/>
          <w:b/>
          <w:bCs/>
          <w:sz w:val="24"/>
          <w:szCs w:val="24"/>
        </w:rPr>
        <w:t xml:space="preserve">gnature with </w:t>
      </w:r>
      <w:r w:rsidRPr="0060789F">
        <w:rPr>
          <w:rFonts w:ascii="Arial" w:hAnsi="Arial" w:cs="Arial"/>
          <w:b/>
          <w:bCs/>
          <w:sz w:val="24"/>
          <w:szCs w:val="24"/>
        </w:rPr>
        <w:t xml:space="preserve">sign, </w:t>
      </w:r>
      <w:r w:rsidR="00964C07" w:rsidRPr="0060789F">
        <w:rPr>
          <w:rFonts w:ascii="Arial" w:hAnsi="Arial" w:cs="Arial"/>
          <w:b/>
          <w:bCs/>
          <w:sz w:val="24"/>
          <w:szCs w:val="24"/>
        </w:rPr>
        <w:t>seal</w:t>
      </w:r>
      <w:r w:rsidRPr="0060789F">
        <w:rPr>
          <w:rFonts w:ascii="Arial" w:hAnsi="Arial" w:cs="Arial"/>
          <w:b/>
          <w:bCs/>
          <w:sz w:val="24"/>
          <w:szCs w:val="24"/>
        </w:rPr>
        <w:t xml:space="preserve"> &amp; stamp.</w:t>
      </w:r>
      <w:proofErr w:type="gramEnd"/>
    </w:p>
    <w:p w:rsidR="00964C07" w:rsidRDefault="00DA628C" w:rsidP="00964C07">
      <w:r>
        <w:rPr>
          <w:noProof/>
          <w:lang w:bidi="hi-IN"/>
        </w:rPr>
        <w:lastRenderedPageBreak/>
        <w:drawing>
          <wp:inline distT="0" distB="0" distL="0" distR="0">
            <wp:extent cx="2723515" cy="1546789"/>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10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5676" cy="1553696"/>
                    </a:xfrm>
                    <a:prstGeom prst="rect">
                      <a:avLst/>
                    </a:prstGeom>
                  </pic:spPr>
                </pic:pic>
              </a:graphicData>
            </a:graphic>
          </wp:inline>
        </w:drawing>
      </w:r>
      <w:r>
        <w:rPr>
          <w:noProof/>
          <w:lang w:val="en-IN" w:eastAsia="en-IN"/>
        </w:rPr>
        <w:t xml:space="preserve">                         </w:t>
      </w:r>
      <w:r>
        <w:rPr>
          <w:noProof/>
          <w:lang w:bidi="hi-IN"/>
        </w:rPr>
        <w:drawing>
          <wp:inline distT="0" distB="0" distL="0" distR="0" wp14:anchorId="5EC81D98" wp14:editId="3E2441BC">
            <wp:extent cx="2723515" cy="1554108"/>
            <wp:effectExtent l="0" t="0" r="63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446.JPG"/>
                    <pic:cNvPicPr/>
                  </pic:nvPicPr>
                  <pic:blipFill rotWithShape="1">
                    <a:blip r:embed="rId11" cstate="print">
                      <a:extLst>
                        <a:ext uri="{28A0092B-C50C-407E-A947-70E740481C1C}">
                          <a14:useLocalDpi xmlns:a14="http://schemas.microsoft.com/office/drawing/2010/main" val="0"/>
                        </a:ext>
                      </a:extLst>
                    </a:blip>
                    <a:srcRect t="-8" b="8"/>
                    <a:stretch/>
                  </pic:blipFill>
                  <pic:spPr>
                    <a:xfrm>
                      <a:off x="0" y="0"/>
                      <a:ext cx="2734116" cy="1560157"/>
                    </a:xfrm>
                    <a:prstGeom prst="rect">
                      <a:avLst/>
                    </a:prstGeom>
                  </pic:spPr>
                </pic:pic>
              </a:graphicData>
            </a:graphic>
          </wp:inline>
        </w:drawing>
      </w:r>
    </w:p>
    <w:p w:rsidR="00964C07" w:rsidRDefault="00DA628C" w:rsidP="00964C07">
      <w:r>
        <w:rPr>
          <w:noProof/>
          <w:lang w:bidi="hi-IN"/>
        </w:rPr>
        <w:drawing>
          <wp:inline distT="0" distB="0" distL="0" distR="0" wp14:anchorId="37267F54" wp14:editId="5AEF8484">
            <wp:extent cx="2723515" cy="1630680"/>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815.jpg"/>
                    <pic:cNvPicPr/>
                  </pic:nvPicPr>
                  <pic:blipFill rotWithShape="1">
                    <a:blip r:embed="rId12">
                      <a:extLst>
                        <a:ext uri="{28A0092B-C50C-407E-A947-70E740481C1C}">
                          <a14:useLocalDpi xmlns:a14="http://schemas.microsoft.com/office/drawing/2010/main" val="0"/>
                        </a:ext>
                      </a:extLst>
                    </a:blip>
                    <a:srcRect l="14873" t="32720" r="8588" b="19448"/>
                    <a:stretch/>
                  </pic:blipFill>
                  <pic:spPr bwMode="auto">
                    <a:xfrm>
                      <a:off x="0" y="0"/>
                      <a:ext cx="2728190" cy="1633479"/>
                    </a:xfrm>
                    <a:prstGeom prst="rect">
                      <a:avLst/>
                    </a:prstGeom>
                    <a:ln>
                      <a:noFill/>
                    </a:ln>
                    <a:extLst>
                      <a:ext uri="{53640926-AAD7-44D8-BBD7-CCE9431645EC}">
                        <a14:shadowObscured xmlns:a14="http://schemas.microsoft.com/office/drawing/2010/main"/>
                      </a:ext>
                    </a:extLst>
                  </pic:spPr>
                </pic:pic>
              </a:graphicData>
            </a:graphic>
          </wp:inline>
        </w:drawing>
      </w:r>
    </w:p>
    <w:p w:rsidR="00964C07" w:rsidRDefault="00DA628C" w:rsidP="00964C07">
      <w:r>
        <w:t xml:space="preserve">                                                                                                                                                  </w:t>
      </w:r>
      <w:r>
        <w:rPr>
          <w:noProof/>
          <w:lang w:bidi="hi-IN"/>
        </w:rPr>
        <w:drawing>
          <wp:inline distT="0" distB="0" distL="0" distR="0" wp14:anchorId="11FB5D61" wp14:editId="7339FB85">
            <wp:extent cx="2723515" cy="1897380"/>
            <wp:effectExtent l="0" t="0" r="63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6116.jpg"/>
                    <pic:cNvPicPr/>
                  </pic:nvPicPr>
                  <pic:blipFill rotWithShape="1">
                    <a:blip r:embed="rId13">
                      <a:extLst>
                        <a:ext uri="{28A0092B-C50C-407E-A947-70E740481C1C}">
                          <a14:useLocalDpi xmlns:a14="http://schemas.microsoft.com/office/drawing/2010/main" val="0"/>
                        </a:ext>
                      </a:extLst>
                    </a:blip>
                    <a:srcRect l="893" t="69270" r="-893" b="4791"/>
                    <a:stretch/>
                  </pic:blipFill>
                  <pic:spPr bwMode="auto">
                    <a:xfrm>
                      <a:off x="0" y="0"/>
                      <a:ext cx="2723515" cy="1897380"/>
                    </a:xfrm>
                    <a:prstGeom prst="rect">
                      <a:avLst/>
                    </a:prstGeom>
                    <a:ln>
                      <a:noFill/>
                    </a:ln>
                    <a:extLst>
                      <a:ext uri="{53640926-AAD7-44D8-BBD7-CCE9431645EC}">
                        <a14:shadowObscured xmlns:a14="http://schemas.microsoft.com/office/drawing/2010/main"/>
                      </a:ext>
                    </a:extLst>
                  </pic:spPr>
                </pic:pic>
              </a:graphicData>
            </a:graphic>
          </wp:inline>
        </w:drawing>
      </w:r>
    </w:p>
    <w:p w:rsidR="00964C07" w:rsidRDefault="00964C07" w:rsidP="00964C07"/>
    <w:p w:rsidR="00964C07" w:rsidRDefault="00964C07" w:rsidP="00964C07"/>
    <w:p w:rsidR="00964C07" w:rsidRDefault="00964C07" w:rsidP="00964C07"/>
    <w:p w:rsidR="00670C1B" w:rsidRDefault="00670C1B" w:rsidP="00AA0EA5">
      <w:pPr>
        <w:spacing w:after="0"/>
        <w:jc w:val="both"/>
        <w:rPr>
          <w:rFonts w:ascii="Arial" w:hAnsi="Arial" w:cs="Arial"/>
          <w:b/>
          <w:sz w:val="24"/>
          <w:szCs w:val="24"/>
          <w:u w:val="single"/>
        </w:rPr>
      </w:pPr>
    </w:p>
    <w:p w:rsidR="00670C1B" w:rsidRDefault="00670C1B" w:rsidP="00AA0EA5">
      <w:pPr>
        <w:spacing w:after="0"/>
        <w:jc w:val="both"/>
        <w:rPr>
          <w:rFonts w:ascii="Arial" w:hAnsi="Arial" w:cs="Arial"/>
          <w:b/>
          <w:sz w:val="24"/>
          <w:szCs w:val="24"/>
          <w:u w:val="single"/>
        </w:rPr>
      </w:pPr>
    </w:p>
    <w:p w:rsidR="00670C1B" w:rsidRDefault="00670C1B" w:rsidP="00AA0EA5">
      <w:pPr>
        <w:spacing w:after="0"/>
        <w:jc w:val="both"/>
        <w:rPr>
          <w:rFonts w:ascii="Arial" w:hAnsi="Arial" w:cs="Arial"/>
          <w:b/>
          <w:sz w:val="24"/>
          <w:szCs w:val="24"/>
          <w:u w:val="single"/>
        </w:rPr>
      </w:pPr>
    </w:p>
    <w:p w:rsidR="00377256" w:rsidRDefault="00377256" w:rsidP="00773B90">
      <w:pPr>
        <w:spacing w:after="0"/>
        <w:rPr>
          <w:rFonts w:ascii="Arial" w:hAnsi="Arial" w:cs="Arial"/>
          <w:sz w:val="24"/>
          <w:szCs w:val="24"/>
        </w:rPr>
      </w:pPr>
    </w:p>
    <w:sectPr w:rsidR="00377256" w:rsidSect="00F2605B">
      <w:footerReference w:type="default" r:id="rId14"/>
      <w:pgSz w:w="11907" w:h="16839" w:code="9"/>
      <w:pgMar w:top="993" w:right="992"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018" w:rsidRDefault="00834018" w:rsidP="00004B06">
      <w:pPr>
        <w:spacing w:after="0" w:line="240" w:lineRule="auto"/>
      </w:pPr>
      <w:r>
        <w:separator/>
      </w:r>
    </w:p>
  </w:endnote>
  <w:endnote w:type="continuationSeparator" w:id="0">
    <w:p w:rsidR="00834018" w:rsidRDefault="00834018" w:rsidP="0000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112730"/>
      <w:docPartObj>
        <w:docPartGallery w:val="Page Numbers (Bottom of Page)"/>
        <w:docPartUnique/>
      </w:docPartObj>
    </w:sdtPr>
    <w:sdtEndPr>
      <w:rPr>
        <w:noProof/>
      </w:rPr>
    </w:sdtEndPr>
    <w:sdtContent>
      <w:p w:rsidR="00D113B6" w:rsidRDefault="00987E7D">
        <w:pPr>
          <w:pStyle w:val="Footer"/>
          <w:jc w:val="center"/>
        </w:pPr>
        <w:r>
          <w:fldChar w:fldCharType="begin"/>
        </w:r>
        <w:r>
          <w:instrText xml:space="preserve"> PAGE   \* MERGEFORMAT </w:instrText>
        </w:r>
        <w:r>
          <w:fldChar w:fldCharType="separate"/>
        </w:r>
        <w:r w:rsidR="00745911">
          <w:rPr>
            <w:noProof/>
          </w:rPr>
          <w:t>5</w:t>
        </w:r>
        <w:r>
          <w:rPr>
            <w:noProof/>
          </w:rPr>
          <w:fldChar w:fldCharType="end"/>
        </w:r>
      </w:p>
    </w:sdtContent>
  </w:sdt>
  <w:p w:rsidR="00D113B6" w:rsidRDefault="00D11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018" w:rsidRDefault="00834018" w:rsidP="00004B06">
      <w:pPr>
        <w:spacing w:after="0" w:line="240" w:lineRule="auto"/>
      </w:pPr>
      <w:r>
        <w:separator/>
      </w:r>
    </w:p>
  </w:footnote>
  <w:footnote w:type="continuationSeparator" w:id="0">
    <w:p w:rsidR="00834018" w:rsidRDefault="00834018" w:rsidP="00004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505"/>
    <w:multiLevelType w:val="hybridMultilevel"/>
    <w:tmpl w:val="2F182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D6639"/>
    <w:multiLevelType w:val="hybridMultilevel"/>
    <w:tmpl w:val="1F961046"/>
    <w:lvl w:ilvl="0" w:tplc="1E980D4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BE32A34"/>
    <w:multiLevelType w:val="hybridMultilevel"/>
    <w:tmpl w:val="54C44D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B3B8A"/>
    <w:multiLevelType w:val="hybridMultilevel"/>
    <w:tmpl w:val="DDF82AE8"/>
    <w:lvl w:ilvl="0" w:tplc="04090011">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6790D"/>
    <w:multiLevelType w:val="hybridMultilevel"/>
    <w:tmpl w:val="8D3CBC1C"/>
    <w:lvl w:ilvl="0" w:tplc="07B649E8">
      <w:start w:val="1"/>
      <w:numFmt w:val="lowerLetter"/>
      <w:lvlText w:val="%1)"/>
      <w:lvlJc w:val="left"/>
      <w:pPr>
        <w:ind w:left="1080" w:hanging="360"/>
      </w:pPr>
      <w:rPr>
        <w:rFonts w:ascii="Arial Narrow" w:eastAsiaTheme="minorEastAsia" w:hAnsi="Arial Narrow"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8F46F2"/>
    <w:multiLevelType w:val="hybridMultilevel"/>
    <w:tmpl w:val="0C34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235CE"/>
    <w:multiLevelType w:val="hybridMultilevel"/>
    <w:tmpl w:val="2F182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3208C"/>
    <w:multiLevelType w:val="hybridMultilevel"/>
    <w:tmpl w:val="07F8012E"/>
    <w:lvl w:ilvl="0" w:tplc="B48E4514">
      <w:start w:val="1"/>
      <w:numFmt w:val="decimal"/>
      <w:lvlText w:val="%1)"/>
      <w:lvlJc w:val="left"/>
      <w:pPr>
        <w:ind w:left="360" w:hanging="360"/>
      </w:pPr>
      <w:rPr>
        <w:rFonts w:hint="default"/>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C64DFF"/>
    <w:multiLevelType w:val="hybridMultilevel"/>
    <w:tmpl w:val="2F182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631D53"/>
    <w:multiLevelType w:val="hybridMultilevel"/>
    <w:tmpl w:val="DDF82AE8"/>
    <w:lvl w:ilvl="0" w:tplc="04090011">
      <w:start w:val="5"/>
      <w:numFmt w:val="decimal"/>
      <w:lvlText w:val="%1)"/>
      <w:lvlJc w:val="left"/>
      <w:pPr>
        <w:ind w:left="9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021C75"/>
    <w:multiLevelType w:val="hybridMultilevel"/>
    <w:tmpl w:val="B55AD7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B580013"/>
    <w:multiLevelType w:val="hybridMultilevel"/>
    <w:tmpl w:val="B37E8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D46A5E"/>
    <w:multiLevelType w:val="hybridMultilevel"/>
    <w:tmpl w:val="80F4B8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151006"/>
    <w:multiLevelType w:val="hybridMultilevel"/>
    <w:tmpl w:val="9F2C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4D5A53"/>
    <w:multiLevelType w:val="hybridMultilevel"/>
    <w:tmpl w:val="CCC641D0"/>
    <w:lvl w:ilvl="0" w:tplc="8E4436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E26D4A"/>
    <w:multiLevelType w:val="hybridMultilevel"/>
    <w:tmpl w:val="CFBC1790"/>
    <w:lvl w:ilvl="0" w:tplc="372CE94C">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3C5439"/>
    <w:multiLevelType w:val="hybridMultilevel"/>
    <w:tmpl w:val="8D3CBC1C"/>
    <w:lvl w:ilvl="0" w:tplc="07B649E8">
      <w:start w:val="1"/>
      <w:numFmt w:val="lowerLetter"/>
      <w:lvlText w:val="%1)"/>
      <w:lvlJc w:val="left"/>
      <w:pPr>
        <w:ind w:left="1080" w:hanging="360"/>
      </w:pPr>
      <w:rPr>
        <w:rFonts w:ascii="Arial Narrow" w:eastAsiaTheme="minorEastAsia" w:hAnsi="Arial Narrow"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4370E42"/>
    <w:multiLevelType w:val="hybridMultilevel"/>
    <w:tmpl w:val="DC6E10E0"/>
    <w:lvl w:ilvl="0" w:tplc="D4EACA4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0E72B0"/>
    <w:multiLevelType w:val="hybridMultilevel"/>
    <w:tmpl w:val="07C69B10"/>
    <w:lvl w:ilvl="0" w:tplc="0AE0A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86E0AAD"/>
    <w:multiLevelType w:val="hybridMultilevel"/>
    <w:tmpl w:val="722C5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615AFF"/>
    <w:multiLevelType w:val="hybridMultilevel"/>
    <w:tmpl w:val="DCD2035E"/>
    <w:lvl w:ilvl="0" w:tplc="15C6C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C070E71"/>
    <w:multiLevelType w:val="hybridMultilevel"/>
    <w:tmpl w:val="2C9A9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484AB3"/>
    <w:multiLevelType w:val="hybridMultilevel"/>
    <w:tmpl w:val="48323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9843D1"/>
    <w:multiLevelType w:val="hybridMultilevel"/>
    <w:tmpl w:val="D47EA1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3D035CE"/>
    <w:multiLevelType w:val="hybridMultilevel"/>
    <w:tmpl w:val="B9CAFDFA"/>
    <w:lvl w:ilvl="0" w:tplc="18AC022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395830"/>
    <w:multiLevelType w:val="hybridMultilevel"/>
    <w:tmpl w:val="C7129BC2"/>
    <w:lvl w:ilvl="0" w:tplc="89C4989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AF42880"/>
    <w:multiLevelType w:val="hybridMultilevel"/>
    <w:tmpl w:val="AA064E4E"/>
    <w:lvl w:ilvl="0" w:tplc="F998CDC6">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E014FA"/>
    <w:multiLevelType w:val="hybridMultilevel"/>
    <w:tmpl w:val="8D3CBC1C"/>
    <w:lvl w:ilvl="0" w:tplc="07B649E8">
      <w:start w:val="1"/>
      <w:numFmt w:val="lowerLetter"/>
      <w:lvlText w:val="%1)"/>
      <w:lvlJc w:val="left"/>
      <w:pPr>
        <w:ind w:left="1080" w:hanging="360"/>
      </w:pPr>
      <w:rPr>
        <w:rFonts w:ascii="Arial Narrow" w:eastAsiaTheme="minorEastAsia" w:hAnsi="Arial Narrow"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6"/>
  </w:num>
  <w:num w:numId="3">
    <w:abstractNumId w:val="21"/>
  </w:num>
  <w:num w:numId="4">
    <w:abstractNumId w:val="20"/>
  </w:num>
  <w:num w:numId="5">
    <w:abstractNumId w:val="5"/>
  </w:num>
  <w:num w:numId="6">
    <w:abstractNumId w:val="0"/>
  </w:num>
  <w:num w:numId="7">
    <w:abstractNumId w:val="8"/>
  </w:num>
  <w:num w:numId="8">
    <w:abstractNumId w:val="14"/>
  </w:num>
  <w:num w:numId="9">
    <w:abstractNumId w:val="7"/>
  </w:num>
  <w:num w:numId="10">
    <w:abstractNumId w:val="19"/>
  </w:num>
  <w:num w:numId="11">
    <w:abstractNumId w:val="6"/>
  </w:num>
  <w:num w:numId="12">
    <w:abstractNumId w:val="15"/>
  </w:num>
  <w:num w:numId="13">
    <w:abstractNumId w:val="12"/>
  </w:num>
  <w:num w:numId="14">
    <w:abstractNumId w:val="26"/>
  </w:num>
  <w:num w:numId="15">
    <w:abstractNumId w:val="22"/>
  </w:num>
  <w:num w:numId="16">
    <w:abstractNumId w:val="18"/>
  </w:num>
  <w:num w:numId="17">
    <w:abstractNumId w:val="27"/>
  </w:num>
  <w:num w:numId="18">
    <w:abstractNumId w:val="23"/>
  </w:num>
  <w:num w:numId="19">
    <w:abstractNumId w:val="10"/>
  </w:num>
  <w:num w:numId="20">
    <w:abstractNumId w:val="13"/>
  </w:num>
  <w:num w:numId="21">
    <w:abstractNumId w:val="9"/>
  </w:num>
  <w:num w:numId="22">
    <w:abstractNumId w:val="24"/>
  </w:num>
  <w:num w:numId="23">
    <w:abstractNumId w:val="2"/>
  </w:num>
  <w:num w:numId="24">
    <w:abstractNumId w:val="3"/>
  </w:num>
  <w:num w:numId="25">
    <w:abstractNumId w:val="4"/>
  </w:num>
  <w:num w:numId="26">
    <w:abstractNumId w:val="17"/>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EA5"/>
    <w:rsid w:val="00004B06"/>
    <w:rsid w:val="00011AE5"/>
    <w:rsid w:val="00013A2E"/>
    <w:rsid w:val="0002135D"/>
    <w:rsid w:val="000555A7"/>
    <w:rsid w:val="00055B47"/>
    <w:rsid w:val="00077109"/>
    <w:rsid w:val="00092FF6"/>
    <w:rsid w:val="000F5254"/>
    <w:rsid w:val="000F5975"/>
    <w:rsid w:val="00102179"/>
    <w:rsid w:val="00122CDE"/>
    <w:rsid w:val="0012569A"/>
    <w:rsid w:val="00131AFE"/>
    <w:rsid w:val="00157180"/>
    <w:rsid w:val="00176F90"/>
    <w:rsid w:val="00177BF3"/>
    <w:rsid w:val="00180F1D"/>
    <w:rsid w:val="00196943"/>
    <w:rsid w:val="001D3F9B"/>
    <w:rsid w:val="001E41A5"/>
    <w:rsid w:val="001F752D"/>
    <w:rsid w:val="00240846"/>
    <w:rsid w:val="00242D1C"/>
    <w:rsid w:val="00250A90"/>
    <w:rsid w:val="00251E0C"/>
    <w:rsid w:val="00252D00"/>
    <w:rsid w:val="00255877"/>
    <w:rsid w:val="002813BD"/>
    <w:rsid w:val="002831F2"/>
    <w:rsid w:val="00285481"/>
    <w:rsid w:val="00292AA2"/>
    <w:rsid w:val="002A6B31"/>
    <w:rsid w:val="002B3F8F"/>
    <w:rsid w:val="002C2E11"/>
    <w:rsid w:val="002C303E"/>
    <w:rsid w:val="002C3E29"/>
    <w:rsid w:val="002C593B"/>
    <w:rsid w:val="002F04B7"/>
    <w:rsid w:val="002F45A0"/>
    <w:rsid w:val="002F4C47"/>
    <w:rsid w:val="002F53F8"/>
    <w:rsid w:val="002F5CF1"/>
    <w:rsid w:val="00301FC6"/>
    <w:rsid w:val="00323339"/>
    <w:rsid w:val="00330230"/>
    <w:rsid w:val="0033391E"/>
    <w:rsid w:val="00333D8B"/>
    <w:rsid w:val="003533E6"/>
    <w:rsid w:val="00357C16"/>
    <w:rsid w:val="00366EC3"/>
    <w:rsid w:val="00377256"/>
    <w:rsid w:val="00380233"/>
    <w:rsid w:val="0038393C"/>
    <w:rsid w:val="00383C51"/>
    <w:rsid w:val="003A1147"/>
    <w:rsid w:val="003A1B86"/>
    <w:rsid w:val="003B457A"/>
    <w:rsid w:val="003D3865"/>
    <w:rsid w:val="003E5741"/>
    <w:rsid w:val="003F67FC"/>
    <w:rsid w:val="00413D8E"/>
    <w:rsid w:val="0045526F"/>
    <w:rsid w:val="00473253"/>
    <w:rsid w:val="00475D3E"/>
    <w:rsid w:val="004903A0"/>
    <w:rsid w:val="00490FB2"/>
    <w:rsid w:val="00491FF9"/>
    <w:rsid w:val="004931A8"/>
    <w:rsid w:val="004937EA"/>
    <w:rsid w:val="004A3DA1"/>
    <w:rsid w:val="004A4649"/>
    <w:rsid w:val="004A53F2"/>
    <w:rsid w:val="004A739D"/>
    <w:rsid w:val="004C27A0"/>
    <w:rsid w:val="004F4EA7"/>
    <w:rsid w:val="00504FC8"/>
    <w:rsid w:val="005107F7"/>
    <w:rsid w:val="00514176"/>
    <w:rsid w:val="0051565A"/>
    <w:rsid w:val="00516ED3"/>
    <w:rsid w:val="00516FEE"/>
    <w:rsid w:val="00594ADC"/>
    <w:rsid w:val="00595EDC"/>
    <w:rsid w:val="005A1AAB"/>
    <w:rsid w:val="005D16E3"/>
    <w:rsid w:val="005D5DF2"/>
    <w:rsid w:val="0060425C"/>
    <w:rsid w:val="0060789F"/>
    <w:rsid w:val="006145B4"/>
    <w:rsid w:val="00616CC4"/>
    <w:rsid w:val="00622956"/>
    <w:rsid w:val="006232D2"/>
    <w:rsid w:val="00660B5E"/>
    <w:rsid w:val="006665F3"/>
    <w:rsid w:val="00670C1B"/>
    <w:rsid w:val="006710E3"/>
    <w:rsid w:val="00690629"/>
    <w:rsid w:val="006C07FA"/>
    <w:rsid w:val="006D3264"/>
    <w:rsid w:val="00711934"/>
    <w:rsid w:val="00715847"/>
    <w:rsid w:val="00715DBC"/>
    <w:rsid w:val="0072557D"/>
    <w:rsid w:val="00727ABF"/>
    <w:rsid w:val="007354A6"/>
    <w:rsid w:val="00745911"/>
    <w:rsid w:val="007534DE"/>
    <w:rsid w:val="00763D7E"/>
    <w:rsid w:val="00766ECB"/>
    <w:rsid w:val="00773B90"/>
    <w:rsid w:val="007802BA"/>
    <w:rsid w:val="00781FF7"/>
    <w:rsid w:val="00793B8B"/>
    <w:rsid w:val="00794537"/>
    <w:rsid w:val="007A0084"/>
    <w:rsid w:val="007A3720"/>
    <w:rsid w:val="007C3FD6"/>
    <w:rsid w:val="007C578E"/>
    <w:rsid w:val="007F0F8D"/>
    <w:rsid w:val="007F12E8"/>
    <w:rsid w:val="00800108"/>
    <w:rsid w:val="00801328"/>
    <w:rsid w:val="008175AA"/>
    <w:rsid w:val="00826981"/>
    <w:rsid w:val="00834018"/>
    <w:rsid w:val="00836932"/>
    <w:rsid w:val="00850651"/>
    <w:rsid w:val="00861987"/>
    <w:rsid w:val="00896B6E"/>
    <w:rsid w:val="008A096C"/>
    <w:rsid w:val="008A6A43"/>
    <w:rsid w:val="008C18E1"/>
    <w:rsid w:val="008C2B60"/>
    <w:rsid w:val="008C72F3"/>
    <w:rsid w:val="008C7EF4"/>
    <w:rsid w:val="008F0CAA"/>
    <w:rsid w:val="008F49BD"/>
    <w:rsid w:val="009062A5"/>
    <w:rsid w:val="00936297"/>
    <w:rsid w:val="0094194E"/>
    <w:rsid w:val="009547AC"/>
    <w:rsid w:val="00962173"/>
    <w:rsid w:val="00964C07"/>
    <w:rsid w:val="00965F95"/>
    <w:rsid w:val="009842E7"/>
    <w:rsid w:val="00987E7D"/>
    <w:rsid w:val="009937BF"/>
    <w:rsid w:val="00995C17"/>
    <w:rsid w:val="009A1094"/>
    <w:rsid w:val="009B66D4"/>
    <w:rsid w:val="009E054D"/>
    <w:rsid w:val="009E1BAC"/>
    <w:rsid w:val="009E4153"/>
    <w:rsid w:val="009E5BCE"/>
    <w:rsid w:val="009F01E7"/>
    <w:rsid w:val="009F3E1D"/>
    <w:rsid w:val="00A0183A"/>
    <w:rsid w:val="00A04D30"/>
    <w:rsid w:val="00A07038"/>
    <w:rsid w:val="00A34857"/>
    <w:rsid w:val="00A37767"/>
    <w:rsid w:val="00A65B9A"/>
    <w:rsid w:val="00A6649F"/>
    <w:rsid w:val="00A74F65"/>
    <w:rsid w:val="00A847C1"/>
    <w:rsid w:val="00A94AB3"/>
    <w:rsid w:val="00AA0EA5"/>
    <w:rsid w:val="00AB6928"/>
    <w:rsid w:val="00AB7389"/>
    <w:rsid w:val="00AD0D00"/>
    <w:rsid w:val="00AD18F3"/>
    <w:rsid w:val="00AD2C85"/>
    <w:rsid w:val="00AE1363"/>
    <w:rsid w:val="00AE2471"/>
    <w:rsid w:val="00AF11D8"/>
    <w:rsid w:val="00B00536"/>
    <w:rsid w:val="00B1144F"/>
    <w:rsid w:val="00B275BF"/>
    <w:rsid w:val="00B33D22"/>
    <w:rsid w:val="00B37E53"/>
    <w:rsid w:val="00B706B1"/>
    <w:rsid w:val="00B95F6B"/>
    <w:rsid w:val="00BA4CF6"/>
    <w:rsid w:val="00BA6B9F"/>
    <w:rsid w:val="00BA74A8"/>
    <w:rsid w:val="00BC473F"/>
    <w:rsid w:val="00C25FCC"/>
    <w:rsid w:val="00C26E47"/>
    <w:rsid w:val="00C36356"/>
    <w:rsid w:val="00C43060"/>
    <w:rsid w:val="00C43E1C"/>
    <w:rsid w:val="00C630AD"/>
    <w:rsid w:val="00C74CA7"/>
    <w:rsid w:val="00C80E37"/>
    <w:rsid w:val="00C85500"/>
    <w:rsid w:val="00C8769E"/>
    <w:rsid w:val="00CA2DEB"/>
    <w:rsid w:val="00CC2968"/>
    <w:rsid w:val="00CE0B79"/>
    <w:rsid w:val="00CF200B"/>
    <w:rsid w:val="00D029E9"/>
    <w:rsid w:val="00D113B6"/>
    <w:rsid w:val="00D13CEA"/>
    <w:rsid w:val="00D22F38"/>
    <w:rsid w:val="00D40BC4"/>
    <w:rsid w:val="00D53598"/>
    <w:rsid w:val="00D71CDD"/>
    <w:rsid w:val="00D8767E"/>
    <w:rsid w:val="00DA628C"/>
    <w:rsid w:val="00DB7D59"/>
    <w:rsid w:val="00DD391A"/>
    <w:rsid w:val="00DD3A1E"/>
    <w:rsid w:val="00DD7C52"/>
    <w:rsid w:val="00DF3693"/>
    <w:rsid w:val="00E012CE"/>
    <w:rsid w:val="00E06462"/>
    <w:rsid w:val="00E26746"/>
    <w:rsid w:val="00E33D06"/>
    <w:rsid w:val="00E44B2F"/>
    <w:rsid w:val="00E46198"/>
    <w:rsid w:val="00E5205D"/>
    <w:rsid w:val="00E85B18"/>
    <w:rsid w:val="00EB3E70"/>
    <w:rsid w:val="00EB56FC"/>
    <w:rsid w:val="00EC0983"/>
    <w:rsid w:val="00ED414F"/>
    <w:rsid w:val="00EE2B06"/>
    <w:rsid w:val="00EE56AC"/>
    <w:rsid w:val="00F01FCE"/>
    <w:rsid w:val="00F04681"/>
    <w:rsid w:val="00F20693"/>
    <w:rsid w:val="00F21A5D"/>
    <w:rsid w:val="00F25E8C"/>
    <w:rsid w:val="00F2605B"/>
    <w:rsid w:val="00F46A2A"/>
    <w:rsid w:val="00FA620F"/>
    <w:rsid w:val="00FB767B"/>
    <w:rsid w:val="00FE37BC"/>
    <w:rsid w:val="00FE74E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F200B"/>
    <w:pPr>
      <w:keepNext/>
      <w:spacing w:after="0" w:line="240" w:lineRule="auto"/>
      <w:outlineLvl w:val="0"/>
    </w:pPr>
    <w:rPr>
      <w:rFonts w:ascii="Century Schoolbook" w:eastAsia="Times New Roman" w:hAnsi="Century Schoolbook" w:cs="Century Schoolboo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0EA5"/>
    <w:rPr>
      <w:color w:val="0000FF" w:themeColor="hyperlink"/>
      <w:u w:val="single"/>
    </w:rPr>
  </w:style>
  <w:style w:type="character" w:customStyle="1" w:styleId="Heading1Char">
    <w:name w:val="Heading 1 Char"/>
    <w:basedOn w:val="DefaultParagraphFont"/>
    <w:link w:val="Heading1"/>
    <w:rsid w:val="00CF200B"/>
    <w:rPr>
      <w:rFonts w:ascii="Century Schoolbook" w:eastAsia="Times New Roman" w:hAnsi="Century Schoolbook" w:cs="Century Schoolbook"/>
      <w:b/>
      <w:bCs/>
      <w:sz w:val="24"/>
      <w:szCs w:val="24"/>
    </w:rPr>
  </w:style>
  <w:style w:type="paragraph" w:styleId="ListParagraph">
    <w:name w:val="List Paragraph"/>
    <w:basedOn w:val="Normal"/>
    <w:uiPriority w:val="34"/>
    <w:qFormat/>
    <w:rsid w:val="00E44B2F"/>
    <w:pPr>
      <w:ind w:left="720"/>
      <w:contextualSpacing/>
    </w:pPr>
  </w:style>
  <w:style w:type="paragraph" w:styleId="BalloonText">
    <w:name w:val="Balloon Text"/>
    <w:basedOn w:val="Normal"/>
    <w:link w:val="BalloonTextChar"/>
    <w:uiPriority w:val="99"/>
    <w:semiHidden/>
    <w:unhideWhenUsed/>
    <w:rsid w:val="00413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D8E"/>
    <w:rPr>
      <w:rFonts w:ascii="Tahoma" w:hAnsi="Tahoma" w:cs="Tahoma"/>
      <w:sz w:val="16"/>
      <w:szCs w:val="16"/>
    </w:rPr>
  </w:style>
  <w:style w:type="paragraph" w:styleId="Header">
    <w:name w:val="header"/>
    <w:basedOn w:val="Normal"/>
    <w:link w:val="HeaderChar"/>
    <w:uiPriority w:val="99"/>
    <w:unhideWhenUsed/>
    <w:rsid w:val="00004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B06"/>
  </w:style>
  <w:style w:type="paragraph" w:styleId="Footer">
    <w:name w:val="footer"/>
    <w:basedOn w:val="Normal"/>
    <w:link w:val="FooterChar"/>
    <w:uiPriority w:val="99"/>
    <w:unhideWhenUsed/>
    <w:rsid w:val="00004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F200B"/>
    <w:pPr>
      <w:keepNext/>
      <w:spacing w:after="0" w:line="240" w:lineRule="auto"/>
      <w:outlineLvl w:val="0"/>
    </w:pPr>
    <w:rPr>
      <w:rFonts w:ascii="Century Schoolbook" w:eastAsia="Times New Roman" w:hAnsi="Century Schoolbook" w:cs="Century Schoolboo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0EA5"/>
    <w:rPr>
      <w:color w:val="0000FF" w:themeColor="hyperlink"/>
      <w:u w:val="single"/>
    </w:rPr>
  </w:style>
  <w:style w:type="character" w:customStyle="1" w:styleId="Heading1Char">
    <w:name w:val="Heading 1 Char"/>
    <w:basedOn w:val="DefaultParagraphFont"/>
    <w:link w:val="Heading1"/>
    <w:rsid w:val="00CF200B"/>
    <w:rPr>
      <w:rFonts w:ascii="Century Schoolbook" w:eastAsia="Times New Roman" w:hAnsi="Century Schoolbook" w:cs="Century Schoolbook"/>
      <w:b/>
      <w:bCs/>
      <w:sz w:val="24"/>
      <w:szCs w:val="24"/>
    </w:rPr>
  </w:style>
  <w:style w:type="paragraph" w:styleId="ListParagraph">
    <w:name w:val="List Paragraph"/>
    <w:basedOn w:val="Normal"/>
    <w:uiPriority w:val="34"/>
    <w:qFormat/>
    <w:rsid w:val="00E44B2F"/>
    <w:pPr>
      <w:ind w:left="720"/>
      <w:contextualSpacing/>
    </w:pPr>
  </w:style>
  <w:style w:type="paragraph" w:styleId="BalloonText">
    <w:name w:val="Balloon Text"/>
    <w:basedOn w:val="Normal"/>
    <w:link w:val="BalloonTextChar"/>
    <w:uiPriority w:val="99"/>
    <w:semiHidden/>
    <w:unhideWhenUsed/>
    <w:rsid w:val="00413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D8E"/>
    <w:rPr>
      <w:rFonts w:ascii="Tahoma" w:hAnsi="Tahoma" w:cs="Tahoma"/>
      <w:sz w:val="16"/>
      <w:szCs w:val="16"/>
    </w:rPr>
  </w:style>
  <w:style w:type="paragraph" w:styleId="Header">
    <w:name w:val="header"/>
    <w:basedOn w:val="Normal"/>
    <w:link w:val="HeaderChar"/>
    <w:uiPriority w:val="99"/>
    <w:unhideWhenUsed/>
    <w:rsid w:val="00004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B06"/>
  </w:style>
  <w:style w:type="paragraph" w:styleId="Footer">
    <w:name w:val="footer"/>
    <w:basedOn w:val="Normal"/>
    <w:link w:val="FooterChar"/>
    <w:uiPriority w:val="99"/>
    <w:unhideWhenUsed/>
    <w:rsid w:val="00004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actrec.gov.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10</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cp:lastPrinted>2022-02-01T09:27:00Z</cp:lastPrinted>
  <dcterms:created xsi:type="dcterms:W3CDTF">2022-02-01T08:35:00Z</dcterms:created>
  <dcterms:modified xsi:type="dcterms:W3CDTF">2022-02-01T10:50:00Z</dcterms:modified>
</cp:coreProperties>
</file>